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6490E">
      <w:pPr>
        <w:jc w:val="center"/>
        <w:rPr>
          <w:rFonts w:hint="eastAsia" w:ascii="黑体" w:hAnsi="黑体" w:eastAsia="黑体"/>
          <w:sz w:val="44"/>
          <w:szCs w:val="44"/>
        </w:rPr>
      </w:pPr>
      <w:r>
        <w:rPr>
          <w:rFonts w:hint="eastAsia" w:ascii="黑体" w:hAnsi="黑体" w:eastAsia="黑体"/>
          <w:sz w:val="44"/>
          <w:szCs w:val="44"/>
        </w:rPr>
        <w:t>关于印发广西壮族自治区清洁生产企业</w:t>
      </w:r>
    </w:p>
    <w:p w14:paraId="6C11FDFD">
      <w:pPr>
        <w:jc w:val="center"/>
        <w:rPr>
          <w:rFonts w:hint="eastAsia" w:ascii="黑体" w:hAnsi="黑体" w:eastAsia="黑体"/>
          <w:sz w:val="44"/>
          <w:szCs w:val="44"/>
        </w:rPr>
      </w:pPr>
      <w:r>
        <w:rPr>
          <w:rFonts w:hint="eastAsia" w:ascii="黑体" w:hAnsi="黑体" w:eastAsia="黑体"/>
          <w:sz w:val="44"/>
          <w:szCs w:val="44"/>
        </w:rPr>
        <w:t>验收办法的通知</w:t>
      </w:r>
    </w:p>
    <w:p w14:paraId="3F4468C0">
      <w:pPr>
        <w:jc w:val="center"/>
        <w:rPr>
          <w:rFonts w:hint="eastAsia" w:ascii="仿宋_GB2312" w:hAnsi="黑体"/>
        </w:rPr>
      </w:pPr>
    </w:p>
    <w:p w14:paraId="05DE04D9">
      <w:pPr>
        <w:jc w:val="center"/>
        <w:rPr>
          <w:rFonts w:hint="eastAsia" w:ascii="仿宋_GB2312" w:hAnsi="黑体"/>
        </w:rPr>
      </w:pPr>
      <w:r>
        <w:rPr>
          <w:rFonts w:hint="eastAsia" w:ascii="仿宋_GB2312" w:hAnsi="黑体"/>
        </w:rPr>
        <w:t>桂工信节能〔2012〕474号</w:t>
      </w:r>
    </w:p>
    <w:p w14:paraId="64609557">
      <w:pPr>
        <w:jc w:val="center"/>
        <w:rPr>
          <w:rFonts w:hint="eastAsia" w:ascii="黑体" w:hAnsi="黑体" w:eastAsia="黑体"/>
        </w:rPr>
      </w:pPr>
    </w:p>
    <w:p w14:paraId="18677D90">
      <w:pPr>
        <w:rPr>
          <w:rFonts w:hint="eastAsia" w:ascii="仿宋_GB2312"/>
        </w:rPr>
      </w:pPr>
      <w:r>
        <w:rPr>
          <w:rFonts w:hint="eastAsia" w:ascii="仿宋_GB2312"/>
        </w:rPr>
        <w:t>各市工信委、环保局、发改委：</w:t>
      </w:r>
    </w:p>
    <w:p w14:paraId="5105348D">
      <w:pPr>
        <w:ind w:firstLine="462" w:firstLineChars="150"/>
        <w:rPr>
          <w:rFonts w:hint="eastAsia" w:ascii="仿宋_GB2312"/>
        </w:rPr>
      </w:pPr>
      <w:r>
        <w:rPr>
          <w:rFonts w:hint="eastAsia" w:ascii="仿宋_GB2312"/>
        </w:rPr>
        <w:t>《广西壮族自治区清洁生产企业验收办法（试行）》（桂经资源〔2005〕41号，（以下简称《办法》）实施以来，对推动我区工业企业开展清洁生产，实现“节能、降耗、减污、增效”起到了积极的作用。为进一步促进工业清洁生产，提高资源利用效率，减少和避免污染物的产生，健全激励和约束机制，保护和改善环境，促进工业的可持续发展，自治区工信委、环保厅、发改委对《办法》部分条款进行了修订。现印发你们，请遵照执行。</w:t>
      </w:r>
    </w:p>
    <w:p w14:paraId="2E08C5DA">
      <w:pPr>
        <w:jc w:val="right"/>
        <w:rPr>
          <w:rFonts w:hint="eastAsia" w:ascii="仿宋_GB2312"/>
        </w:rPr>
      </w:pPr>
      <w:r>
        <w:rPr>
          <w:rFonts w:hint="eastAsia" w:ascii="仿宋_GB2312"/>
        </w:rPr>
        <w:t>广西壮族自治区工业和信息化委员会</w:t>
      </w:r>
    </w:p>
    <w:p w14:paraId="072C19CB">
      <w:pPr>
        <w:jc w:val="right"/>
        <w:rPr>
          <w:rFonts w:hint="eastAsia" w:ascii="仿宋_GB2312"/>
        </w:rPr>
      </w:pPr>
      <w:r>
        <w:rPr>
          <w:rFonts w:hint="eastAsia" w:ascii="仿宋_GB2312"/>
        </w:rPr>
        <w:t>广西壮族自治区环境保护厅</w:t>
      </w:r>
    </w:p>
    <w:p w14:paraId="54871FCD">
      <w:pPr>
        <w:jc w:val="right"/>
        <w:rPr>
          <w:rFonts w:hint="eastAsia" w:ascii="仿宋_GB2312"/>
        </w:rPr>
      </w:pPr>
      <w:r>
        <w:rPr>
          <w:rFonts w:hint="eastAsia" w:ascii="仿宋_GB2312"/>
        </w:rPr>
        <w:t>广西壮族自治区发展和改革委员会</w:t>
      </w:r>
    </w:p>
    <w:p w14:paraId="3F434237">
      <w:pPr>
        <w:jc w:val="right"/>
        <w:rPr>
          <w:rFonts w:hint="eastAsia" w:ascii="仿宋_GB2312"/>
        </w:rPr>
      </w:pPr>
      <w:r>
        <w:rPr>
          <w:rFonts w:hint="eastAsia" w:ascii="仿宋_GB2312"/>
        </w:rPr>
        <w:t>二○一二年七月二十六日</w:t>
      </w:r>
    </w:p>
    <w:p w14:paraId="403E1412">
      <w:pPr>
        <w:rPr>
          <w:rFonts w:hint="eastAsia" w:ascii="仿宋_GB2312"/>
        </w:rPr>
      </w:pPr>
    </w:p>
    <w:p w14:paraId="58CD65BA">
      <w:pPr>
        <w:rPr>
          <w:rFonts w:hint="eastAsia" w:ascii="仿宋_GB2312"/>
        </w:rPr>
      </w:pPr>
      <w:r>
        <w:rPr>
          <w:rFonts w:hint="eastAsia" w:ascii="仿宋_GB2312"/>
        </w:rPr>
        <w:t>附件：</w:t>
      </w:r>
    </w:p>
    <w:p w14:paraId="0FA26D78">
      <w:pPr>
        <w:rPr>
          <w:rFonts w:hint="eastAsia" w:ascii="仿宋_GB2312"/>
        </w:rPr>
      </w:pPr>
      <w:r>
        <w:rPr>
          <w:rFonts w:hint="eastAsia" w:ascii="仿宋_GB2312"/>
        </w:rPr>
        <w:t>广西壮族自治区清洁生产企业验收办法.doc</w:t>
      </w:r>
    </w:p>
    <w:p w14:paraId="756F7A29">
      <w:pPr>
        <w:rPr>
          <w:rFonts w:hint="eastAsia"/>
        </w:rPr>
      </w:pPr>
    </w:p>
    <w:p w14:paraId="53DA65B6">
      <w:pPr>
        <w:spacing w:line="720" w:lineRule="exact"/>
        <w:jc w:val="center"/>
        <w:rPr>
          <w:rFonts w:hint="eastAsia" w:ascii="方正小标宋简体" w:eastAsia="方正小标宋简体"/>
          <w:color w:val="000000"/>
          <w:sz w:val="44"/>
          <w:szCs w:val="44"/>
        </w:rPr>
      </w:pPr>
      <w:r>
        <w:rPr>
          <w:rFonts w:ascii="方正小标宋简体" w:eastAsia="方正小标宋简体"/>
          <w:color w:val="000000"/>
          <w:sz w:val="44"/>
          <w:szCs w:val="44"/>
        </w:rPr>
        <w:br w:type="page"/>
      </w:r>
      <w:r>
        <w:rPr>
          <w:rFonts w:hint="eastAsia" w:ascii="方正小标宋简体" w:eastAsia="方正小标宋简体"/>
          <w:color w:val="000000"/>
          <w:sz w:val="44"/>
          <w:szCs w:val="44"/>
        </w:rPr>
        <w:t>广西壮族自治区清洁生产企业验收办法</w:t>
      </w:r>
    </w:p>
    <w:p w14:paraId="0E8070EB">
      <w:pPr>
        <w:ind w:firstLine="613" w:firstLineChars="199"/>
        <w:rPr>
          <w:rFonts w:hint="eastAsia" w:ascii="仿宋_GB2312"/>
          <w:color w:val="000000"/>
        </w:rPr>
      </w:pPr>
    </w:p>
    <w:p w14:paraId="50098F4B">
      <w:pPr>
        <w:ind w:firstLine="613" w:firstLineChars="199"/>
        <w:rPr>
          <w:rFonts w:hint="eastAsia" w:ascii="仿宋_GB2312"/>
          <w:color w:val="000000"/>
        </w:rPr>
      </w:pPr>
      <w:r>
        <w:rPr>
          <w:rFonts w:hint="eastAsia" w:ascii="仿宋_GB2312"/>
          <w:color w:val="000000"/>
        </w:rPr>
        <w:t>第一条  为鼓励和指导企业开展清洁生产，促进广西工业可持续发展，根据《中华人民共和国清洁生产促进法》的有关规定，以及我区加快推行清洁生产意见的通知精神，制定本办法。</w:t>
      </w:r>
    </w:p>
    <w:p w14:paraId="6F2DEAA0">
      <w:pPr>
        <w:ind w:firstLine="613" w:firstLineChars="199"/>
        <w:rPr>
          <w:rFonts w:hint="eastAsia" w:ascii="仿宋_GB2312"/>
          <w:color w:val="000000"/>
        </w:rPr>
      </w:pPr>
      <w:r>
        <w:rPr>
          <w:rFonts w:hint="eastAsia" w:ascii="仿宋_GB2312"/>
          <w:color w:val="000000"/>
        </w:rPr>
        <w:t>第二条  本办法适用于广西壮族自治区区域内开展清洁生产活动的工业企业</w:t>
      </w:r>
    </w:p>
    <w:p w14:paraId="36A09812">
      <w:pPr>
        <w:ind w:firstLine="613" w:firstLineChars="199"/>
        <w:rPr>
          <w:rFonts w:hint="eastAsia" w:ascii="仿宋_GB2312"/>
          <w:color w:val="000000"/>
        </w:rPr>
      </w:pPr>
      <w:r>
        <w:rPr>
          <w:rFonts w:hint="eastAsia" w:ascii="仿宋_GB2312"/>
          <w:color w:val="000000"/>
        </w:rPr>
        <w:t>第三条  本办法所称广西壮族自治区“清洁生产企业”，是指在鼓励企业自愿开展清洁生产审核，已建立起清洁生产运行机制，不断采取改进设计、使用清洁生产的能源和原材料、采用先进的工艺技术与设备、改善管理、综合利用等措施，在节能、降耗、减污、增效方面取得显著成效的企业。</w:t>
      </w:r>
    </w:p>
    <w:p w14:paraId="1B1B32B3">
      <w:pPr>
        <w:ind w:firstLine="616" w:firstLineChars="200"/>
        <w:rPr>
          <w:rFonts w:hint="eastAsia" w:ascii="仿宋_GB2312"/>
          <w:color w:val="000000"/>
        </w:rPr>
      </w:pPr>
      <w:r>
        <w:rPr>
          <w:rFonts w:hint="eastAsia" w:ascii="仿宋_GB2312"/>
          <w:color w:val="000000"/>
        </w:rPr>
        <w:t>第四条  自治区工业和信息化委员会负责广西壮族自治区“清洁生产企业”验收的指导及组织管理工作。自治区工业和信息化委员会会同环境保护厅、发改委组织清洁生产企业验收（即评审和审定）工作，负责对外公布获得广西壮族自治区“清洁生产企业”名单。</w:t>
      </w:r>
    </w:p>
    <w:p w14:paraId="7F3C6FD5">
      <w:pPr>
        <w:ind w:firstLine="616" w:firstLineChars="200"/>
        <w:rPr>
          <w:rFonts w:hint="eastAsia" w:ascii="仿宋_GB2312"/>
          <w:color w:val="000000"/>
        </w:rPr>
      </w:pPr>
      <w:r>
        <w:rPr>
          <w:rFonts w:hint="eastAsia" w:ascii="仿宋_GB2312"/>
          <w:color w:val="000000"/>
        </w:rPr>
        <w:t>第五条  广西壮族自治区“清洁生产企业”验收工作贯彻“公平、公开、公正”的原则。以考核企业在推行清洁生产的基础上，已建立起清洁生产运行机制有效性、长效性和开展清洁生产取得的实际效果为验收重点。</w:t>
      </w:r>
    </w:p>
    <w:p w14:paraId="655CE5E4">
      <w:pPr>
        <w:ind w:firstLine="613" w:firstLineChars="199"/>
        <w:rPr>
          <w:rFonts w:hint="eastAsia" w:ascii="仿宋_GB2312"/>
          <w:color w:val="000000"/>
        </w:rPr>
      </w:pPr>
      <w:r>
        <w:rPr>
          <w:rFonts w:hint="eastAsia" w:ascii="仿宋_GB2312"/>
          <w:color w:val="000000"/>
        </w:rPr>
        <w:t>第六条  申请清洁生产企业必须具备以下条件：</w:t>
      </w:r>
    </w:p>
    <w:p w14:paraId="17549523">
      <w:pPr>
        <w:ind w:firstLine="613" w:firstLineChars="199"/>
        <w:rPr>
          <w:rFonts w:hint="eastAsia" w:ascii="仿宋_GB2312"/>
          <w:color w:val="000000"/>
        </w:rPr>
      </w:pPr>
      <w:r>
        <w:rPr>
          <w:rFonts w:hint="eastAsia" w:ascii="仿宋_GB2312"/>
          <w:color w:val="000000"/>
        </w:rPr>
        <w:t>（一）认真贯彻执行《中华人民共和国清洁生产促进法》、《清洁生产审核暂行办法》等相关法律和行政规章。</w:t>
      </w:r>
    </w:p>
    <w:p w14:paraId="05D9F5BC">
      <w:pPr>
        <w:ind w:firstLine="613" w:firstLineChars="199"/>
        <w:rPr>
          <w:rFonts w:hint="eastAsia" w:ascii="仿宋_GB2312"/>
          <w:color w:val="000000"/>
        </w:rPr>
      </w:pPr>
      <w:r>
        <w:rPr>
          <w:rFonts w:hint="eastAsia" w:ascii="仿宋_GB2312"/>
          <w:color w:val="000000"/>
        </w:rPr>
        <w:t>（二）企业主业发展符合国家产业政策和环境保护要求。</w:t>
      </w:r>
    </w:p>
    <w:p w14:paraId="54BECC09">
      <w:pPr>
        <w:ind w:firstLine="613" w:firstLineChars="199"/>
        <w:rPr>
          <w:rFonts w:hint="eastAsia" w:ascii="仿宋_GB2312"/>
          <w:color w:val="000000"/>
        </w:rPr>
      </w:pPr>
      <w:r>
        <w:rPr>
          <w:rFonts w:hint="eastAsia" w:ascii="仿宋_GB2312"/>
          <w:color w:val="000000"/>
        </w:rPr>
        <w:t>（三）推行清洁生产效果显著，具体表现如下：</w:t>
      </w:r>
    </w:p>
    <w:p w14:paraId="23375288">
      <w:pPr>
        <w:ind w:firstLine="613" w:firstLineChars="199"/>
        <w:rPr>
          <w:rFonts w:hint="eastAsia" w:ascii="仿宋_GB2312"/>
          <w:color w:val="000000"/>
        </w:rPr>
      </w:pPr>
      <w:r>
        <w:rPr>
          <w:rFonts w:hint="eastAsia" w:ascii="仿宋_GB2312"/>
          <w:color w:val="000000"/>
        </w:rPr>
        <w:t>1．近三年来积极开发清洁生产新技术、新工艺和清洁产品，并在技术改造、生产过程、产品包装、废物利用及处置等方面采用先进的清洁生产工艺技术与设备，减少资源浪费和环境污染成效明显；</w:t>
      </w:r>
    </w:p>
    <w:p w14:paraId="1EFFDF05">
      <w:pPr>
        <w:ind w:firstLine="613" w:firstLineChars="199"/>
        <w:rPr>
          <w:rFonts w:hint="eastAsia" w:ascii="仿宋_GB2312"/>
          <w:color w:val="000000"/>
        </w:rPr>
      </w:pPr>
      <w:r>
        <w:rPr>
          <w:rFonts w:hint="eastAsia" w:ascii="仿宋_GB2312"/>
          <w:color w:val="000000"/>
        </w:rPr>
        <w:t>2．单位产品物耗、能耗、水耗和主要污染物产生量等指标，处于本行业清洁生产标准二级指标或国内同行业较先进水平；</w:t>
      </w:r>
    </w:p>
    <w:p w14:paraId="7B2B20C0">
      <w:pPr>
        <w:ind w:firstLine="613" w:firstLineChars="199"/>
        <w:rPr>
          <w:rFonts w:hint="eastAsia" w:ascii="仿宋_GB2312"/>
          <w:color w:val="000000"/>
        </w:rPr>
      </w:pPr>
      <w:r>
        <w:rPr>
          <w:rFonts w:hint="eastAsia" w:ascii="仿宋_GB2312"/>
          <w:color w:val="000000"/>
        </w:rPr>
        <w:t>3．淘汰落后产能，改造、更新污染严重、技术落后的生产流程和设备，经济效益、环境效益和社会效益好，公众满意。</w:t>
      </w:r>
    </w:p>
    <w:p w14:paraId="6232D347">
      <w:pPr>
        <w:ind w:firstLine="613" w:firstLineChars="199"/>
        <w:rPr>
          <w:rFonts w:hint="eastAsia" w:ascii="仿宋_GB2312"/>
          <w:color w:val="000000"/>
        </w:rPr>
      </w:pPr>
      <w:r>
        <w:rPr>
          <w:rFonts w:hint="eastAsia" w:ascii="仿宋_GB2312"/>
          <w:color w:val="000000"/>
        </w:rPr>
        <w:t>4．实施从原材料采购、产品设计、制造、运输、使用和处置等各环节的全过程控制，制定有开展产品生态设计规划或实施计划。</w:t>
      </w:r>
    </w:p>
    <w:p w14:paraId="752E3B21">
      <w:pPr>
        <w:ind w:firstLine="613" w:firstLineChars="199"/>
        <w:rPr>
          <w:rFonts w:hint="eastAsia" w:ascii="仿宋_GB2312"/>
          <w:color w:val="000000"/>
        </w:rPr>
      </w:pPr>
      <w:r>
        <w:rPr>
          <w:rFonts w:hint="eastAsia" w:ascii="仿宋_GB2312"/>
          <w:color w:val="000000"/>
        </w:rPr>
        <w:t>（四）领导重视、组织健全、全员参与，管理到位。</w:t>
      </w:r>
      <w:r>
        <w:rPr>
          <w:rFonts w:hint="eastAsia" w:ascii="仿宋_GB2312"/>
          <w:color w:val="000000"/>
          <w:kern w:val="0"/>
        </w:rPr>
        <w:t>清洁生产工作已落实到企业发展战略和生产岗位等经营管理活动中，建立有较为完整的清洁生产管理体系。</w:t>
      </w:r>
    </w:p>
    <w:p w14:paraId="2823717D">
      <w:pPr>
        <w:ind w:firstLine="613" w:firstLineChars="199"/>
        <w:rPr>
          <w:rFonts w:hint="eastAsia" w:ascii="仿宋_GB2312"/>
          <w:color w:val="000000"/>
        </w:rPr>
      </w:pPr>
      <w:r>
        <w:rPr>
          <w:rFonts w:hint="eastAsia" w:ascii="仿宋_GB2312"/>
          <w:color w:val="000000"/>
        </w:rPr>
        <w:t>（五）依照《清洁生产审核暂行办法》，建立审核制度和各种工作机制（包括宣传培训、资金投入、职工激励等），并完成一轮清洁生产审核，编制有清洁生产审核报告。</w:t>
      </w:r>
    </w:p>
    <w:p w14:paraId="28098A07">
      <w:pPr>
        <w:ind w:firstLine="616" w:firstLineChars="200"/>
        <w:rPr>
          <w:rFonts w:hint="eastAsia" w:ascii="仿宋_GB2312"/>
          <w:color w:val="000000"/>
        </w:rPr>
      </w:pPr>
      <w:r>
        <w:rPr>
          <w:rFonts w:hint="eastAsia" w:ascii="仿宋_GB2312"/>
          <w:color w:val="000000"/>
        </w:rPr>
        <w:t>第七条  组织验收程序</w:t>
      </w:r>
    </w:p>
    <w:p w14:paraId="21E6618A">
      <w:pPr>
        <w:widowControl/>
        <w:ind w:firstLine="616" w:firstLineChars="200"/>
        <w:rPr>
          <w:rFonts w:hint="eastAsia" w:ascii="仿宋_GB2312" w:hAnsi="宋体" w:cs="宋体"/>
          <w:bCs/>
          <w:color w:val="000000"/>
          <w:kern w:val="0"/>
        </w:rPr>
      </w:pPr>
      <w:r>
        <w:rPr>
          <w:rFonts w:hint="eastAsia" w:ascii="仿宋_GB2312"/>
          <w:color w:val="000000"/>
        </w:rPr>
        <w:t>（一）申请清洁生产企业验收的企业，需向当地（设区、县市）工业和信息化委员会提交</w:t>
      </w:r>
      <w:r>
        <w:rPr>
          <w:rFonts w:hint="eastAsia" w:ascii="仿宋_GB2312"/>
          <w:color w:val="FF0000"/>
        </w:rPr>
        <w:t>近三年企业开展清洁生产总结、《广西清洁生产企业验收申请表》（附件1）、《申报企业</w:t>
      </w:r>
      <w:r>
        <w:rPr>
          <w:rFonts w:hint="eastAsia" w:ascii="仿宋_GB2312" w:hAnsi="宋体" w:cs="宋体"/>
          <w:bCs/>
          <w:color w:val="FF0000"/>
          <w:kern w:val="0"/>
        </w:rPr>
        <w:t>清洁生产审核基本情况表》（附件2）、</w:t>
      </w:r>
      <w:r>
        <w:rPr>
          <w:rFonts w:hint="eastAsia" w:ascii="仿宋_GB2312"/>
          <w:color w:val="FF0000"/>
        </w:rPr>
        <w:t>《申报企业</w:t>
      </w:r>
      <w:r>
        <w:rPr>
          <w:rFonts w:hint="eastAsia" w:ascii="仿宋_GB2312" w:hAnsi="宋体" w:cs="宋体"/>
          <w:bCs/>
          <w:color w:val="FF0000"/>
          <w:kern w:val="0"/>
        </w:rPr>
        <w:t>清洁生产资源环境效益表</w:t>
      </w:r>
      <w:r>
        <w:rPr>
          <w:rFonts w:hint="eastAsia" w:ascii="仿宋_GB2312"/>
          <w:color w:val="FF0000"/>
        </w:rPr>
        <w:t>》（附件3）、《申报企业污染物排放（处置）达标</w:t>
      </w:r>
      <w:r>
        <w:rPr>
          <w:rFonts w:hint="eastAsia" w:ascii="仿宋_GB2312" w:hAnsi="宋体" w:cs="宋体"/>
          <w:bCs/>
          <w:color w:val="FF0000"/>
          <w:kern w:val="0"/>
        </w:rPr>
        <w:t>情况表》</w:t>
      </w:r>
      <w:r>
        <w:rPr>
          <w:rFonts w:hint="eastAsia" w:ascii="仿宋_GB2312"/>
          <w:color w:val="FF0000"/>
        </w:rPr>
        <w:t>（附件4）、《申报企业推行</w:t>
      </w:r>
      <w:r>
        <w:rPr>
          <w:rFonts w:hint="eastAsia" w:ascii="仿宋_GB2312" w:hAnsi="宋体" w:cs="宋体"/>
          <w:bCs/>
          <w:color w:val="FF0000"/>
          <w:kern w:val="0"/>
        </w:rPr>
        <w:t>清洁生产技术方案情况表》</w:t>
      </w:r>
      <w:r>
        <w:rPr>
          <w:rFonts w:hint="eastAsia" w:ascii="仿宋_GB2312"/>
          <w:color w:val="FF0000"/>
        </w:rPr>
        <w:t>（附件5）、清洁生产审核报告、申报年度环境监测报告（2个季度）等有关材料</w:t>
      </w:r>
      <w:r>
        <w:rPr>
          <w:rFonts w:hint="eastAsia" w:ascii="仿宋_GB2312"/>
          <w:color w:val="000000"/>
        </w:rPr>
        <w:t>，经当地（设区、县市）工业和信息化委员会会同环境保护局、发改委初审后，报自治区工业和信息化委员会、环境保护厅、发改委。</w:t>
      </w:r>
    </w:p>
    <w:p w14:paraId="75D4086F">
      <w:pPr>
        <w:ind w:firstLine="616" w:firstLineChars="200"/>
        <w:rPr>
          <w:rFonts w:hint="eastAsia" w:ascii="仿宋_GB2312"/>
          <w:color w:val="000000"/>
        </w:rPr>
      </w:pPr>
      <w:r>
        <w:rPr>
          <w:rFonts w:hint="eastAsia" w:ascii="仿宋_GB2312"/>
          <w:color w:val="000000"/>
        </w:rPr>
        <w:t>（二）自治区工业和信息化委员会收到上报材料后，会同环境保护厅、发改委对上报材料进行审核。审核合格后，组织专家组对申报企业进行现场评审，并完成专家评审报告。</w:t>
      </w:r>
    </w:p>
    <w:p w14:paraId="6EFD5DAC">
      <w:pPr>
        <w:ind w:firstLine="616" w:firstLineChars="200"/>
        <w:rPr>
          <w:rFonts w:hint="eastAsia" w:ascii="仿宋_GB2312"/>
          <w:color w:val="000000"/>
        </w:rPr>
      </w:pPr>
      <w:r>
        <w:rPr>
          <w:rFonts w:hint="eastAsia" w:ascii="仿宋_GB2312"/>
          <w:color w:val="000000"/>
        </w:rPr>
        <w:t xml:space="preserve">（三）经材料审核、专家评审、绩效评分和审定合格的企业，由自治区工业和信息化委员会、环境保护厅、发改委在当地主要媒体上公示，公示没有异议的，由自治区工信部门同自治区环保、发改部门授予广西壮族自治区“清洁生产企业”称号，颁发匾牌、证书，并向社会公布。 </w:t>
      </w:r>
    </w:p>
    <w:p w14:paraId="0494AA50">
      <w:pPr>
        <w:ind w:firstLine="616" w:firstLineChars="200"/>
        <w:rPr>
          <w:rFonts w:hint="eastAsia" w:ascii="仿宋_GB2312"/>
          <w:color w:val="000000"/>
        </w:rPr>
      </w:pPr>
      <w:r>
        <w:rPr>
          <w:rFonts w:hint="eastAsia" w:ascii="仿宋_GB2312"/>
          <w:color w:val="000000"/>
        </w:rPr>
        <w:t>第八条  广西壮族自治区“清洁生产企业”称号，有效期五年。广西壮族自治区清洁生产企业可以在证书有效期届满前30日向所在地（设区、县市）工业和信息化委员会提出换证申请，并提交以下材料：</w:t>
      </w:r>
    </w:p>
    <w:p w14:paraId="349008D4">
      <w:pPr>
        <w:ind w:firstLine="616" w:firstLineChars="200"/>
        <w:rPr>
          <w:rFonts w:hint="eastAsia" w:ascii="仿宋_GB2312"/>
          <w:color w:val="000000"/>
        </w:rPr>
      </w:pPr>
      <w:r>
        <w:rPr>
          <w:rFonts w:hint="eastAsia" w:ascii="仿宋_GB2312"/>
          <w:color w:val="000000"/>
        </w:rPr>
        <w:t>（一）《广西壮族自治区清洁生产企业换证申请表》（附件6）；</w:t>
      </w:r>
    </w:p>
    <w:p w14:paraId="6D008623">
      <w:pPr>
        <w:ind w:firstLine="616" w:firstLineChars="200"/>
        <w:rPr>
          <w:rFonts w:hint="eastAsia" w:ascii="仿宋_GB2312"/>
          <w:color w:val="000000"/>
        </w:rPr>
      </w:pPr>
      <w:r>
        <w:rPr>
          <w:rFonts w:hint="eastAsia" w:ascii="仿宋_GB2312"/>
          <w:color w:val="000000"/>
        </w:rPr>
        <w:t>（二）第七条所要求的附件</w:t>
      </w:r>
      <w:r>
        <w:rPr>
          <w:rFonts w:hint="eastAsia" w:ascii="仿宋_GB2312" w:hAnsi="宋体" w:cs="宋体"/>
          <w:bCs/>
          <w:color w:val="000000"/>
          <w:kern w:val="0"/>
        </w:rPr>
        <w:t>（附件2、3、4、5）</w:t>
      </w:r>
    </w:p>
    <w:p w14:paraId="50710D21">
      <w:pPr>
        <w:ind w:firstLine="616" w:firstLineChars="200"/>
        <w:rPr>
          <w:rFonts w:hint="eastAsia" w:ascii="仿宋_GB2312"/>
          <w:color w:val="000000"/>
        </w:rPr>
      </w:pPr>
      <w:r>
        <w:rPr>
          <w:rFonts w:hint="eastAsia" w:ascii="仿宋_GB2312" w:hAnsi="宋体" w:cs="宋体"/>
          <w:bCs/>
          <w:color w:val="000000"/>
          <w:kern w:val="0"/>
        </w:rPr>
        <w:t>（三）</w:t>
      </w:r>
      <w:r>
        <w:rPr>
          <w:rFonts w:hint="eastAsia" w:ascii="仿宋_GB2312"/>
          <w:color w:val="000000"/>
        </w:rPr>
        <w:t>新一轮清洁生产审核报告；</w:t>
      </w:r>
    </w:p>
    <w:p w14:paraId="79A0167D">
      <w:pPr>
        <w:ind w:firstLine="616" w:firstLineChars="200"/>
        <w:rPr>
          <w:rFonts w:hint="eastAsia" w:ascii="仿宋_GB2312"/>
          <w:color w:val="000000"/>
        </w:rPr>
      </w:pPr>
      <w:r>
        <w:rPr>
          <w:rFonts w:hint="eastAsia" w:ascii="仿宋_GB2312"/>
          <w:color w:val="000000"/>
        </w:rPr>
        <w:t>（三）当地县级以上环保部门出具污染物排放监测报告，当地县级以上节能监察机构出具的单位产品能耗限额标准执行情况核算数据证明（对国家尚未发布单位产品能耗限额标准的行业企业应提供能源消耗对比数据）。</w:t>
      </w:r>
    </w:p>
    <w:p w14:paraId="7A86D36A">
      <w:pPr>
        <w:ind w:firstLine="616" w:firstLineChars="200"/>
        <w:rPr>
          <w:rFonts w:hint="eastAsia" w:ascii="仿宋_GB2312"/>
          <w:color w:val="000000"/>
        </w:rPr>
      </w:pPr>
      <w:r>
        <w:rPr>
          <w:rFonts w:hint="eastAsia" w:ascii="仿宋_GB2312"/>
          <w:color w:val="000000"/>
        </w:rPr>
        <w:t>市工业和信息化委员会</w:t>
      </w:r>
      <w:bookmarkStart w:id="0" w:name="_GoBack"/>
      <w:bookmarkEnd w:id="0"/>
      <w:r>
        <w:rPr>
          <w:rFonts w:hint="eastAsia" w:ascii="仿宋_GB2312"/>
          <w:color w:val="000000"/>
        </w:rPr>
        <w:t>环保局、发改委对企业提交的材料进行核实，并出具初审意见报自治区工业和信息化委员会。自治区工业和信息化委员会应会同区环保厅、发改委对企业的换证申请进行审定，对符合条件的企业予以办理换证手续。逾期不递交换证申请的企业，广西壮族自治区“清洁生产企业”称号自动取消，并予以公告。</w:t>
      </w:r>
    </w:p>
    <w:p w14:paraId="51282A30">
      <w:pPr>
        <w:ind w:firstLine="616" w:firstLineChars="200"/>
        <w:rPr>
          <w:rFonts w:hint="eastAsia" w:ascii="仿宋_GB2312"/>
          <w:color w:val="000000"/>
        </w:rPr>
      </w:pPr>
      <w:r>
        <w:rPr>
          <w:rFonts w:hint="eastAsia" w:ascii="仿宋_GB2312"/>
          <w:color w:val="000000"/>
        </w:rPr>
        <w:t>在有效期内变更企业名称的，经批准重新核发广西壮族自治区“清洁生产企业”证书。</w:t>
      </w:r>
    </w:p>
    <w:p w14:paraId="63275AB2">
      <w:pPr>
        <w:ind w:firstLine="613" w:firstLineChars="199"/>
        <w:rPr>
          <w:rFonts w:hint="eastAsia" w:ascii="仿宋_GB2312"/>
          <w:color w:val="000000"/>
        </w:rPr>
      </w:pPr>
      <w:r>
        <w:rPr>
          <w:rFonts w:hint="eastAsia" w:ascii="仿宋_GB2312"/>
          <w:color w:val="000000"/>
        </w:rPr>
        <w:t>第九条  凡获得广西壮族自治区“清洁生产企业”称号的企业须在每年2月20日前，将上年度《企业清洁生产工作情况表》（附件7）分别报送自治区工业和信息化委员会和环境保护厅、发改委，并接受各级有关部门组织的不定期检查。</w:t>
      </w:r>
    </w:p>
    <w:p w14:paraId="7F82ED13">
      <w:pPr>
        <w:ind w:firstLine="613" w:firstLineChars="199"/>
        <w:rPr>
          <w:rFonts w:hint="eastAsia" w:ascii="仿宋_GB2312"/>
          <w:color w:val="000000"/>
        </w:rPr>
      </w:pPr>
      <w:r>
        <w:rPr>
          <w:rFonts w:hint="eastAsia" w:ascii="仿宋_GB2312"/>
          <w:color w:val="000000"/>
        </w:rPr>
        <w:t>第十条  任何单位和个人有权向自治区工业和信息化委员会、环境保护厅、发改委等部门检举、揭发弄虚作假行为。如存在下列情形之一的，撤销广西壮族自治区“清洁生产企业”称号，并在媒体上予以公布。</w:t>
      </w:r>
    </w:p>
    <w:p w14:paraId="10648276">
      <w:pPr>
        <w:ind w:firstLine="613" w:firstLineChars="199"/>
        <w:rPr>
          <w:rFonts w:hint="eastAsia" w:ascii="仿宋_GB2312"/>
          <w:color w:val="000000"/>
        </w:rPr>
      </w:pPr>
      <w:r>
        <w:rPr>
          <w:rFonts w:hint="eastAsia" w:ascii="仿宋_GB2312"/>
          <w:color w:val="000000"/>
        </w:rPr>
        <w:t>1．发生环境污染事故并被自治区级以上通报处罚的；</w:t>
      </w:r>
    </w:p>
    <w:p w14:paraId="60B85246">
      <w:pPr>
        <w:ind w:firstLine="613" w:firstLineChars="199"/>
        <w:rPr>
          <w:rFonts w:hint="eastAsia" w:ascii="仿宋_GB2312"/>
          <w:color w:val="000000"/>
        </w:rPr>
      </w:pPr>
      <w:r>
        <w:rPr>
          <w:rFonts w:hint="eastAsia" w:ascii="仿宋_GB2312"/>
          <w:color w:val="000000"/>
        </w:rPr>
        <w:t>2、被自治区级以上环保部门挂牌督办的;</w:t>
      </w:r>
    </w:p>
    <w:p w14:paraId="4F03C434">
      <w:pPr>
        <w:ind w:firstLine="613" w:firstLineChars="199"/>
        <w:rPr>
          <w:rFonts w:hint="eastAsia" w:ascii="仿宋_GB2312"/>
          <w:color w:val="000000"/>
        </w:rPr>
      </w:pPr>
      <w:r>
        <w:rPr>
          <w:rFonts w:hint="eastAsia" w:ascii="仿宋_GB2312"/>
          <w:color w:val="000000"/>
        </w:rPr>
        <w:t>3．连续两年达不到单位产品能耗限额标准，以及</w:t>
      </w:r>
      <w:r>
        <w:rPr>
          <w:rFonts w:hint="eastAsia" w:ascii="仿宋_GB2312" w:hAnsi="宋体" w:cs="宋体"/>
          <w:color w:val="000000"/>
        </w:rPr>
        <w:t>不完成节能减排约束性指标的</w:t>
      </w:r>
      <w:r>
        <w:rPr>
          <w:rFonts w:hint="eastAsia" w:ascii="仿宋_GB2312"/>
          <w:color w:val="000000"/>
        </w:rPr>
        <w:t>；</w:t>
      </w:r>
    </w:p>
    <w:p w14:paraId="196C6582">
      <w:pPr>
        <w:ind w:firstLine="613" w:firstLineChars="199"/>
        <w:rPr>
          <w:rFonts w:hint="eastAsia" w:ascii="仿宋_GB2312"/>
          <w:color w:val="000000"/>
        </w:rPr>
      </w:pPr>
      <w:r>
        <w:rPr>
          <w:rFonts w:hint="eastAsia" w:ascii="仿宋_GB2312"/>
          <w:color w:val="000000"/>
        </w:rPr>
        <w:t>4．企业注销或破产的；</w:t>
      </w:r>
    </w:p>
    <w:p w14:paraId="4094715A">
      <w:pPr>
        <w:ind w:firstLine="613" w:firstLineChars="199"/>
        <w:rPr>
          <w:rFonts w:hint="eastAsia" w:ascii="仿宋_GB2312"/>
          <w:color w:val="000000"/>
        </w:rPr>
      </w:pPr>
      <w:r>
        <w:rPr>
          <w:rFonts w:hint="eastAsia" w:ascii="仿宋_GB2312"/>
          <w:color w:val="000000"/>
        </w:rPr>
        <w:t>5．经检查已不具备清洁生产企业条件的。</w:t>
      </w:r>
    </w:p>
    <w:p w14:paraId="27D4DD25">
      <w:pPr>
        <w:ind w:firstLine="613" w:firstLineChars="199"/>
        <w:rPr>
          <w:rFonts w:hint="eastAsia" w:ascii="仿宋_GB2312"/>
          <w:color w:val="000000"/>
        </w:rPr>
      </w:pPr>
      <w:r>
        <w:rPr>
          <w:rFonts w:hint="eastAsia" w:ascii="仿宋_GB2312"/>
          <w:color w:val="000000"/>
        </w:rPr>
        <w:t>第十一条  本办法由自治区工业和信息化委员会、环境保护厅、发改委负责解释。</w:t>
      </w:r>
    </w:p>
    <w:p w14:paraId="023D784D">
      <w:pPr>
        <w:ind w:firstLine="613" w:firstLineChars="199"/>
        <w:rPr>
          <w:rFonts w:hint="eastAsia" w:ascii="仿宋_GB2312"/>
          <w:color w:val="000000"/>
        </w:rPr>
      </w:pPr>
      <w:r>
        <w:rPr>
          <w:rFonts w:hint="eastAsia" w:ascii="仿宋_GB2312"/>
          <w:color w:val="000000"/>
        </w:rPr>
        <w:t>第十一条  本办法自公布之日起施行。</w:t>
      </w:r>
    </w:p>
    <w:p w14:paraId="4E47F5E3">
      <w:pPr>
        <w:ind w:firstLine="462" w:firstLineChars="150"/>
        <w:rPr>
          <w:rFonts w:hint="eastAsia" w:ascii="仿宋_GB2312"/>
          <w:color w:val="000000"/>
        </w:rPr>
      </w:pPr>
    </w:p>
    <w:p w14:paraId="10F975ED">
      <w:pPr>
        <w:ind w:firstLine="616" w:firstLineChars="200"/>
        <w:rPr>
          <w:rFonts w:hint="eastAsia" w:ascii="仿宋_GB2312"/>
          <w:color w:val="000000"/>
        </w:rPr>
      </w:pPr>
    </w:p>
    <w:p w14:paraId="1CC0B66E">
      <w:pPr>
        <w:ind w:firstLine="616" w:firstLineChars="200"/>
        <w:rPr>
          <w:rFonts w:hint="eastAsia" w:ascii="仿宋_GB2312"/>
          <w:color w:val="000000"/>
        </w:rPr>
      </w:pPr>
    </w:p>
    <w:p w14:paraId="4D01D308">
      <w:pPr>
        <w:ind w:firstLine="616" w:firstLineChars="200"/>
        <w:rPr>
          <w:rFonts w:hint="eastAsia" w:ascii="仿宋_GB2312"/>
          <w:color w:val="000000"/>
        </w:rPr>
      </w:pPr>
    </w:p>
    <w:p w14:paraId="294CC507">
      <w:pPr>
        <w:ind w:firstLine="616" w:firstLineChars="200"/>
        <w:rPr>
          <w:rFonts w:hint="eastAsia" w:ascii="仿宋_GB2312"/>
          <w:color w:val="000000"/>
        </w:rPr>
      </w:pPr>
    </w:p>
    <w:p w14:paraId="568CA0DB">
      <w:pPr>
        <w:ind w:firstLine="616" w:firstLineChars="200"/>
        <w:rPr>
          <w:rFonts w:hint="eastAsia" w:ascii="仿宋_GB2312"/>
          <w:color w:val="000000"/>
        </w:rPr>
      </w:pPr>
    </w:p>
    <w:p w14:paraId="6DD4A7AC">
      <w:pPr>
        <w:ind w:firstLine="616" w:firstLineChars="200"/>
        <w:rPr>
          <w:rFonts w:hint="eastAsia" w:ascii="仿宋_GB2312"/>
          <w:color w:val="000000"/>
        </w:rPr>
      </w:pPr>
    </w:p>
    <w:p w14:paraId="4AB85BD9">
      <w:pPr>
        <w:ind w:firstLine="616" w:firstLineChars="200"/>
        <w:rPr>
          <w:rFonts w:hint="eastAsia" w:ascii="仿宋_GB2312"/>
          <w:color w:val="000000"/>
        </w:rPr>
      </w:pPr>
    </w:p>
    <w:p w14:paraId="2F62FA31">
      <w:pPr>
        <w:ind w:firstLine="616" w:firstLineChars="200"/>
        <w:rPr>
          <w:rFonts w:hint="eastAsia" w:ascii="仿宋_GB2312"/>
          <w:color w:val="000000"/>
        </w:rPr>
      </w:pPr>
    </w:p>
    <w:p w14:paraId="095A46D8">
      <w:pPr>
        <w:ind w:firstLine="616" w:firstLineChars="200"/>
        <w:rPr>
          <w:rFonts w:hint="eastAsia" w:ascii="仿宋_GB2312"/>
          <w:color w:val="000000"/>
        </w:rPr>
      </w:pPr>
    </w:p>
    <w:p w14:paraId="14EC21F4">
      <w:pPr>
        <w:ind w:firstLine="616" w:firstLineChars="200"/>
        <w:rPr>
          <w:rFonts w:hint="eastAsia" w:ascii="仿宋_GB2312"/>
          <w:color w:val="000000"/>
        </w:rPr>
      </w:pPr>
    </w:p>
    <w:p w14:paraId="70859946">
      <w:pPr>
        <w:ind w:firstLine="616" w:firstLineChars="200"/>
        <w:rPr>
          <w:rFonts w:hint="eastAsia" w:ascii="仿宋_GB2312"/>
          <w:color w:val="000000"/>
        </w:rPr>
      </w:pPr>
    </w:p>
    <w:p w14:paraId="761947B1">
      <w:pPr>
        <w:ind w:firstLine="616" w:firstLineChars="200"/>
        <w:rPr>
          <w:rFonts w:hint="eastAsia" w:ascii="仿宋_GB2312"/>
          <w:color w:val="000000"/>
        </w:rPr>
      </w:pPr>
    </w:p>
    <w:p w14:paraId="56E69956">
      <w:pPr>
        <w:spacing w:line="520" w:lineRule="exact"/>
        <w:rPr>
          <w:rFonts w:hint="eastAsia" w:ascii="仿宋_GB2312" w:hAnsi="宋体"/>
          <w:color w:val="000000"/>
        </w:rPr>
      </w:pPr>
      <w:r>
        <w:rPr>
          <w:rFonts w:hint="eastAsia" w:ascii="仿宋_GB2312" w:hAnsi="宋体"/>
          <w:color w:val="000000"/>
        </w:rPr>
        <w:t>附件1：</w:t>
      </w:r>
    </w:p>
    <w:p w14:paraId="1652DFFA">
      <w:pPr>
        <w:spacing w:line="520" w:lineRule="exact"/>
        <w:jc w:val="center"/>
        <w:rPr>
          <w:rFonts w:hint="eastAsia" w:ascii="方正小标宋简体" w:hAnsi="宋体" w:eastAsia="方正小标宋简体"/>
          <w:color w:val="000000"/>
          <w:sz w:val="36"/>
          <w:szCs w:val="36"/>
        </w:rPr>
      </w:pPr>
      <w:r>
        <w:rPr>
          <w:rFonts w:hint="eastAsia" w:ascii="方正小标宋简体" w:eastAsia="方正小标宋简体"/>
          <w:color w:val="000000"/>
          <w:sz w:val="36"/>
          <w:szCs w:val="36"/>
        </w:rPr>
        <w:t>广西壮族自治区</w:t>
      </w:r>
      <w:r>
        <w:rPr>
          <w:rFonts w:hint="eastAsia" w:ascii="方正小标宋简体" w:hAnsi="宋体" w:eastAsia="方正小标宋简体"/>
          <w:color w:val="000000"/>
          <w:sz w:val="36"/>
          <w:szCs w:val="36"/>
        </w:rPr>
        <w:t>清洁生产企业验收申请表</w:t>
      </w:r>
    </w:p>
    <w:p w14:paraId="51D0A748">
      <w:pPr>
        <w:spacing w:line="520" w:lineRule="exact"/>
        <w:jc w:val="center"/>
        <w:rPr>
          <w:rFonts w:hint="eastAsia" w:ascii="仿宋_GB2312" w:hAnsi="宋体"/>
          <w:color w:val="000000"/>
        </w:rPr>
      </w:pPr>
    </w:p>
    <w:tbl>
      <w:tblPr>
        <w:tblStyle w:val="3"/>
        <w:tblpPr w:leftFromText="180" w:rightFromText="180" w:vertAnchor="text" w:horzAnchor="margin" w:tblpY="10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68"/>
        <w:gridCol w:w="905"/>
        <w:gridCol w:w="1300"/>
        <w:gridCol w:w="1995"/>
        <w:gridCol w:w="741"/>
        <w:gridCol w:w="1619"/>
      </w:tblGrid>
      <w:tr w14:paraId="55AF7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trPr>
        <w:tc>
          <w:tcPr>
            <w:tcW w:w="2368" w:type="dxa"/>
            <w:tcBorders>
              <w:top w:val="single" w:color="auto" w:sz="4" w:space="0"/>
              <w:left w:val="single" w:color="auto" w:sz="4" w:space="0"/>
              <w:bottom w:val="single" w:color="auto" w:sz="4" w:space="0"/>
              <w:right w:val="single" w:color="auto" w:sz="4" w:space="0"/>
            </w:tcBorders>
            <w:noWrap w:val="0"/>
            <w:vAlign w:val="center"/>
          </w:tcPr>
          <w:p w14:paraId="5A1DB3CB">
            <w:pPr>
              <w:spacing w:line="400" w:lineRule="exact"/>
              <w:jc w:val="center"/>
              <w:rPr>
                <w:rFonts w:hint="eastAsia" w:ascii="仿宋_GB2312"/>
                <w:color w:val="000000"/>
                <w:sz w:val="21"/>
                <w:szCs w:val="21"/>
              </w:rPr>
            </w:pPr>
            <w:r>
              <w:rPr>
                <w:rFonts w:hint="eastAsia" w:ascii="仿宋_GB2312"/>
                <w:color w:val="000000"/>
                <w:sz w:val="21"/>
                <w:szCs w:val="21"/>
              </w:rPr>
              <w:t>企业名称</w:t>
            </w: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2C6FD86C">
            <w:pPr>
              <w:spacing w:line="400" w:lineRule="exact"/>
              <w:jc w:val="center"/>
              <w:rPr>
                <w:rFonts w:hint="eastAsia" w:ascii="仿宋_GB2312"/>
                <w:color w:val="000000"/>
                <w:sz w:val="21"/>
                <w:szCs w:val="21"/>
              </w:rPr>
            </w:pPr>
          </w:p>
        </w:tc>
      </w:tr>
      <w:tr w14:paraId="58FE6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trPr>
        <w:tc>
          <w:tcPr>
            <w:tcW w:w="2368" w:type="dxa"/>
            <w:tcBorders>
              <w:top w:val="single" w:color="auto" w:sz="4" w:space="0"/>
              <w:left w:val="single" w:color="auto" w:sz="4" w:space="0"/>
              <w:bottom w:val="single" w:color="auto" w:sz="4" w:space="0"/>
              <w:right w:val="single" w:color="auto" w:sz="4" w:space="0"/>
            </w:tcBorders>
            <w:noWrap w:val="0"/>
            <w:vAlign w:val="center"/>
          </w:tcPr>
          <w:p w14:paraId="13613D00">
            <w:pPr>
              <w:spacing w:line="400" w:lineRule="exact"/>
              <w:jc w:val="center"/>
              <w:rPr>
                <w:rFonts w:hint="eastAsia" w:ascii="仿宋_GB2312"/>
                <w:color w:val="000000"/>
                <w:sz w:val="21"/>
                <w:szCs w:val="21"/>
              </w:rPr>
            </w:pPr>
            <w:r>
              <w:rPr>
                <w:rFonts w:hint="eastAsia" w:ascii="仿宋_GB2312"/>
                <w:color w:val="000000"/>
                <w:sz w:val="21"/>
                <w:szCs w:val="21"/>
              </w:rPr>
              <w:t>地址</w:t>
            </w:r>
          </w:p>
        </w:tc>
        <w:tc>
          <w:tcPr>
            <w:tcW w:w="4200" w:type="dxa"/>
            <w:gridSpan w:val="3"/>
            <w:tcBorders>
              <w:top w:val="single" w:color="auto" w:sz="4" w:space="0"/>
              <w:left w:val="single" w:color="auto" w:sz="4" w:space="0"/>
              <w:bottom w:val="single" w:color="auto" w:sz="4" w:space="0"/>
              <w:right w:val="single" w:color="auto" w:sz="4" w:space="0"/>
            </w:tcBorders>
            <w:noWrap w:val="0"/>
            <w:vAlign w:val="center"/>
          </w:tcPr>
          <w:p w14:paraId="541137F3">
            <w:pPr>
              <w:spacing w:line="400" w:lineRule="exact"/>
              <w:jc w:val="center"/>
              <w:rPr>
                <w:rFonts w:hint="eastAsia" w:ascii="仿宋_GB2312"/>
                <w:color w:val="000000"/>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D8CCCFD">
            <w:pPr>
              <w:spacing w:line="400" w:lineRule="exact"/>
              <w:jc w:val="center"/>
              <w:rPr>
                <w:rFonts w:hint="eastAsia" w:ascii="仿宋_GB2312"/>
                <w:color w:val="000000"/>
                <w:sz w:val="21"/>
                <w:szCs w:val="21"/>
              </w:rPr>
            </w:pPr>
            <w:r>
              <w:rPr>
                <w:rFonts w:hint="eastAsia" w:ascii="仿宋_GB2312"/>
                <w:color w:val="000000"/>
                <w:sz w:val="21"/>
                <w:szCs w:val="21"/>
              </w:rPr>
              <w:t>邮编</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0520FBD3">
            <w:pPr>
              <w:spacing w:line="400" w:lineRule="exact"/>
              <w:jc w:val="center"/>
              <w:rPr>
                <w:rFonts w:hint="eastAsia" w:ascii="仿宋_GB2312"/>
                <w:color w:val="000000"/>
                <w:sz w:val="21"/>
                <w:szCs w:val="21"/>
              </w:rPr>
            </w:pPr>
          </w:p>
        </w:tc>
      </w:tr>
      <w:tr w14:paraId="7B923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5" w:hRule="atLeast"/>
        </w:trPr>
        <w:tc>
          <w:tcPr>
            <w:tcW w:w="2368" w:type="dxa"/>
            <w:tcBorders>
              <w:top w:val="single" w:color="auto" w:sz="4" w:space="0"/>
              <w:left w:val="single" w:color="auto" w:sz="4" w:space="0"/>
              <w:bottom w:val="single" w:color="auto" w:sz="4" w:space="0"/>
              <w:right w:val="single" w:color="auto" w:sz="4" w:space="0"/>
            </w:tcBorders>
            <w:noWrap w:val="0"/>
            <w:vAlign w:val="center"/>
          </w:tcPr>
          <w:p w14:paraId="19DC2A3D">
            <w:pPr>
              <w:spacing w:line="400" w:lineRule="exact"/>
              <w:jc w:val="center"/>
              <w:rPr>
                <w:rFonts w:hint="eastAsia" w:ascii="仿宋_GB2312"/>
                <w:color w:val="000000"/>
                <w:sz w:val="21"/>
                <w:szCs w:val="21"/>
              </w:rPr>
            </w:pPr>
            <w:r>
              <w:rPr>
                <w:rFonts w:hint="eastAsia" w:ascii="仿宋_GB2312"/>
                <w:color w:val="000000"/>
                <w:sz w:val="21"/>
                <w:szCs w:val="21"/>
              </w:rPr>
              <w:t>法人代表</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78685F24">
            <w:pPr>
              <w:spacing w:line="400" w:lineRule="exact"/>
              <w:jc w:val="center"/>
              <w:rPr>
                <w:rFonts w:hint="eastAsia" w:ascii="仿宋_GB2312"/>
                <w:color w:val="000000"/>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DBBB9D4">
            <w:pPr>
              <w:spacing w:line="400" w:lineRule="exact"/>
              <w:jc w:val="center"/>
              <w:rPr>
                <w:rFonts w:hint="eastAsia" w:ascii="仿宋_GB2312"/>
                <w:color w:val="000000"/>
                <w:sz w:val="21"/>
                <w:szCs w:val="21"/>
              </w:rPr>
            </w:pPr>
            <w:r>
              <w:rPr>
                <w:rFonts w:hint="eastAsia" w:ascii="仿宋_GB2312"/>
                <w:color w:val="000000"/>
                <w:sz w:val="21"/>
                <w:szCs w:val="21"/>
              </w:rPr>
              <w:t xml:space="preserve">填表人 </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C69D206">
            <w:pPr>
              <w:spacing w:line="400" w:lineRule="exact"/>
              <w:jc w:val="center"/>
              <w:rPr>
                <w:rFonts w:hint="eastAsia" w:ascii="仿宋_GB2312"/>
                <w:color w:val="000000"/>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4908BFC">
            <w:pPr>
              <w:spacing w:line="400" w:lineRule="exact"/>
              <w:jc w:val="center"/>
              <w:rPr>
                <w:rFonts w:hint="eastAsia" w:ascii="仿宋_GB2312"/>
                <w:color w:val="000000"/>
                <w:sz w:val="21"/>
                <w:szCs w:val="21"/>
              </w:rPr>
            </w:pPr>
            <w:r>
              <w:rPr>
                <w:rFonts w:hint="eastAsia" w:ascii="仿宋_GB2312"/>
                <w:color w:val="000000"/>
                <w:sz w:val="21"/>
                <w:szCs w:val="21"/>
              </w:rPr>
              <w:t>电话</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270F9C4">
            <w:pPr>
              <w:spacing w:line="400" w:lineRule="exact"/>
              <w:jc w:val="center"/>
              <w:rPr>
                <w:rFonts w:hint="eastAsia" w:ascii="仿宋_GB2312"/>
                <w:color w:val="000000"/>
                <w:sz w:val="21"/>
                <w:szCs w:val="21"/>
              </w:rPr>
            </w:pPr>
          </w:p>
        </w:tc>
      </w:tr>
      <w:tr w14:paraId="278B9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2368" w:type="dxa"/>
            <w:tcBorders>
              <w:top w:val="single" w:color="auto" w:sz="4" w:space="0"/>
              <w:left w:val="single" w:color="auto" w:sz="4" w:space="0"/>
              <w:bottom w:val="single" w:color="auto" w:sz="4" w:space="0"/>
              <w:right w:val="single" w:color="auto" w:sz="4" w:space="0"/>
            </w:tcBorders>
            <w:noWrap w:val="0"/>
            <w:vAlign w:val="center"/>
          </w:tcPr>
          <w:p w14:paraId="35726CC2">
            <w:pPr>
              <w:spacing w:line="400" w:lineRule="exact"/>
              <w:jc w:val="center"/>
              <w:rPr>
                <w:rFonts w:hint="eastAsia" w:ascii="仿宋_GB2312"/>
                <w:color w:val="000000"/>
                <w:sz w:val="21"/>
                <w:szCs w:val="21"/>
              </w:rPr>
            </w:pPr>
            <w:r>
              <w:rPr>
                <w:rFonts w:hint="eastAsia" w:ascii="仿宋_GB2312"/>
                <w:color w:val="000000"/>
                <w:sz w:val="21"/>
                <w:szCs w:val="21"/>
              </w:rPr>
              <w:t>企业性质</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1128C147">
            <w:pPr>
              <w:spacing w:line="400" w:lineRule="exact"/>
              <w:jc w:val="center"/>
              <w:rPr>
                <w:rFonts w:hint="eastAsia" w:ascii="仿宋_GB2312"/>
                <w:color w:val="000000"/>
                <w:sz w:val="21"/>
                <w:szCs w:val="21"/>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FF3754F">
            <w:pPr>
              <w:spacing w:line="400" w:lineRule="exact"/>
              <w:jc w:val="center"/>
              <w:rPr>
                <w:rFonts w:hint="eastAsia" w:ascii="仿宋_GB2312"/>
                <w:color w:val="000000"/>
                <w:sz w:val="21"/>
                <w:szCs w:val="21"/>
              </w:rPr>
            </w:pPr>
            <w:r>
              <w:rPr>
                <w:rFonts w:hint="eastAsia" w:ascii="仿宋_GB2312"/>
                <w:color w:val="000000"/>
                <w:sz w:val="21"/>
                <w:szCs w:val="21"/>
              </w:rPr>
              <w:t>所属行业</w:t>
            </w:r>
          </w:p>
        </w:tc>
        <w:tc>
          <w:tcPr>
            <w:tcW w:w="2360" w:type="dxa"/>
            <w:gridSpan w:val="2"/>
            <w:tcBorders>
              <w:top w:val="single" w:color="auto" w:sz="4" w:space="0"/>
              <w:left w:val="single" w:color="auto" w:sz="4" w:space="0"/>
              <w:bottom w:val="single" w:color="auto" w:sz="4" w:space="0"/>
              <w:right w:val="single" w:color="auto" w:sz="4" w:space="0"/>
            </w:tcBorders>
            <w:noWrap w:val="0"/>
            <w:vAlign w:val="center"/>
          </w:tcPr>
          <w:p w14:paraId="7D7EE268">
            <w:pPr>
              <w:spacing w:line="400" w:lineRule="exact"/>
              <w:jc w:val="center"/>
              <w:rPr>
                <w:rFonts w:hint="eastAsia" w:ascii="仿宋_GB2312"/>
                <w:color w:val="000000"/>
                <w:sz w:val="21"/>
                <w:szCs w:val="21"/>
              </w:rPr>
            </w:pPr>
          </w:p>
        </w:tc>
      </w:tr>
      <w:tr w14:paraId="11D40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368" w:type="dxa"/>
            <w:tcBorders>
              <w:top w:val="single" w:color="auto" w:sz="4" w:space="0"/>
              <w:left w:val="single" w:color="auto" w:sz="4" w:space="0"/>
              <w:bottom w:val="single" w:color="auto" w:sz="4" w:space="0"/>
              <w:right w:val="single" w:color="auto" w:sz="4" w:space="0"/>
            </w:tcBorders>
            <w:noWrap w:val="0"/>
            <w:vAlign w:val="center"/>
          </w:tcPr>
          <w:p w14:paraId="3B333503">
            <w:pPr>
              <w:spacing w:line="400" w:lineRule="exact"/>
              <w:jc w:val="center"/>
              <w:rPr>
                <w:rFonts w:hint="eastAsia" w:ascii="仿宋_GB2312"/>
                <w:color w:val="000000"/>
                <w:sz w:val="21"/>
                <w:szCs w:val="21"/>
              </w:rPr>
            </w:pPr>
            <w:r>
              <w:rPr>
                <w:rFonts w:hint="eastAsia" w:ascii="仿宋_GB2312"/>
                <w:color w:val="000000"/>
                <w:sz w:val="21"/>
                <w:szCs w:val="21"/>
              </w:rPr>
              <w:t>注册资本（万元）</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21BF8AF1">
            <w:pPr>
              <w:spacing w:line="400" w:lineRule="exact"/>
              <w:jc w:val="center"/>
              <w:rPr>
                <w:rFonts w:hint="eastAsia" w:ascii="仿宋_GB2312"/>
                <w:color w:val="000000"/>
                <w:sz w:val="21"/>
                <w:szCs w:val="21"/>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C2D852B">
            <w:pPr>
              <w:spacing w:line="400" w:lineRule="exact"/>
              <w:jc w:val="center"/>
              <w:rPr>
                <w:rFonts w:hint="eastAsia" w:ascii="仿宋_GB2312"/>
                <w:color w:val="000000"/>
                <w:sz w:val="21"/>
                <w:szCs w:val="21"/>
              </w:rPr>
            </w:pPr>
            <w:r>
              <w:rPr>
                <w:rFonts w:hint="eastAsia" w:ascii="仿宋_GB2312"/>
                <w:color w:val="000000"/>
                <w:sz w:val="21"/>
                <w:szCs w:val="21"/>
              </w:rPr>
              <w:t>营业执照号码</w:t>
            </w:r>
          </w:p>
        </w:tc>
        <w:tc>
          <w:tcPr>
            <w:tcW w:w="2360" w:type="dxa"/>
            <w:gridSpan w:val="2"/>
            <w:tcBorders>
              <w:top w:val="single" w:color="auto" w:sz="4" w:space="0"/>
              <w:left w:val="single" w:color="auto" w:sz="4" w:space="0"/>
              <w:bottom w:val="single" w:color="auto" w:sz="4" w:space="0"/>
              <w:right w:val="single" w:color="auto" w:sz="4" w:space="0"/>
            </w:tcBorders>
            <w:noWrap w:val="0"/>
            <w:vAlign w:val="center"/>
          </w:tcPr>
          <w:p w14:paraId="77CAA337">
            <w:pPr>
              <w:spacing w:line="400" w:lineRule="exact"/>
              <w:jc w:val="center"/>
              <w:rPr>
                <w:rFonts w:hint="eastAsia" w:ascii="仿宋_GB2312"/>
                <w:color w:val="000000"/>
                <w:sz w:val="21"/>
                <w:szCs w:val="21"/>
              </w:rPr>
            </w:pPr>
          </w:p>
        </w:tc>
      </w:tr>
      <w:tr w14:paraId="21E04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0" w:hRule="atLeast"/>
        </w:trPr>
        <w:tc>
          <w:tcPr>
            <w:tcW w:w="2368" w:type="dxa"/>
            <w:tcBorders>
              <w:top w:val="single" w:color="auto" w:sz="4" w:space="0"/>
              <w:left w:val="single" w:color="auto" w:sz="4" w:space="0"/>
              <w:bottom w:val="single" w:color="auto" w:sz="4" w:space="0"/>
              <w:right w:val="single" w:color="auto" w:sz="4" w:space="0"/>
            </w:tcBorders>
            <w:noWrap w:val="0"/>
            <w:vAlign w:val="center"/>
          </w:tcPr>
          <w:p w14:paraId="0EBA2DCC">
            <w:pPr>
              <w:spacing w:line="400" w:lineRule="exact"/>
              <w:jc w:val="center"/>
              <w:rPr>
                <w:rFonts w:hint="eastAsia" w:ascii="仿宋_GB2312"/>
                <w:color w:val="000000"/>
                <w:sz w:val="21"/>
                <w:szCs w:val="21"/>
              </w:rPr>
            </w:pPr>
            <w:r>
              <w:rPr>
                <w:rFonts w:hint="eastAsia" w:ascii="仿宋_GB2312"/>
                <w:color w:val="000000"/>
                <w:sz w:val="21"/>
                <w:szCs w:val="21"/>
              </w:rPr>
              <w:t>主要产品</w:t>
            </w: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365A38F8">
            <w:pPr>
              <w:spacing w:line="400" w:lineRule="exact"/>
              <w:jc w:val="center"/>
              <w:rPr>
                <w:rFonts w:hint="eastAsia" w:ascii="仿宋_GB2312"/>
                <w:color w:val="000000"/>
                <w:sz w:val="21"/>
                <w:szCs w:val="21"/>
              </w:rPr>
            </w:pPr>
          </w:p>
        </w:tc>
      </w:tr>
      <w:tr w14:paraId="4434A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368" w:type="dxa"/>
            <w:tcBorders>
              <w:top w:val="single" w:color="auto" w:sz="4" w:space="0"/>
              <w:left w:val="single" w:color="auto" w:sz="4" w:space="0"/>
              <w:bottom w:val="single" w:color="auto" w:sz="4" w:space="0"/>
              <w:right w:val="single" w:color="auto" w:sz="4" w:space="0"/>
            </w:tcBorders>
            <w:noWrap w:val="0"/>
            <w:vAlign w:val="center"/>
          </w:tcPr>
          <w:p w14:paraId="0A803F6B">
            <w:pPr>
              <w:spacing w:line="400" w:lineRule="exact"/>
              <w:jc w:val="center"/>
              <w:rPr>
                <w:rFonts w:hint="eastAsia" w:ascii="仿宋_GB2312"/>
                <w:color w:val="000000"/>
                <w:sz w:val="21"/>
                <w:szCs w:val="21"/>
              </w:rPr>
            </w:pPr>
            <w:r>
              <w:rPr>
                <w:rFonts w:hint="eastAsia" w:ascii="仿宋_GB2312"/>
                <w:color w:val="000000"/>
                <w:sz w:val="21"/>
                <w:szCs w:val="21"/>
              </w:rPr>
              <w:t>年产值（万元）</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04A71F82">
            <w:pPr>
              <w:spacing w:line="400" w:lineRule="exact"/>
              <w:jc w:val="center"/>
              <w:rPr>
                <w:rFonts w:hint="eastAsia" w:ascii="仿宋_GB2312"/>
                <w:color w:val="000000"/>
                <w:sz w:val="21"/>
                <w:szCs w:val="21"/>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E4012E5">
            <w:pPr>
              <w:spacing w:line="400" w:lineRule="exact"/>
              <w:jc w:val="center"/>
              <w:rPr>
                <w:rFonts w:hint="eastAsia" w:ascii="仿宋_GB2312"/>
                <w:color w:val="000000"/>
                <w:sz w:val="21"/>
                <w:szCs w:val="21"/>
              </w:rPr>
            </w:pPr>
            <w:r>
              <w:rPr>
                <w:rFonts w:hint="eastAsia" w:ascii="仿宋_GB2312"/>
                <w:color w:val="000000"/>
                <w:sz w:val="21"/>
                <w:szCs w:val="21"/>
              </w:rPr>
              <w:t>年销售额(万元）</w:t>
            </w:r>
          </w:p>
        </w:tc>
        <w:tc>
          <w:tcPr>
            <w:tcW w:w="2360" w:type="dxa"/>
            <w:gridSpan w:val="2"/>
            <w:tcBorders>
              <w:top w:val="single" w:color="auto" w:sz="4" w:space="0"/>
              <w:left w:val="single" w:color="auto" w:sz="4" w:space="0"/>
              <w:bottom w:val="single" w:color="auto" w:sz="4" w:space="0"/>
              <w:right w:val="single" w:color="auto" w:sz="4" w:space="0"/>
            </w:tcBorders>
            <w:noWrap w:val="0"/>
            <w:vAlign w:val="center"/>
          </w:tcPr>
          <w:p w14:paraId="53841D8E">
            <w:pPr>
              <w:spacing w:line="400" w:lineRule="exact"/>
              <w:jc w:val="center"/>
              <w:rPr>
                <w:rFonts w:hint="eastAsia" w:ascii="仿宋_GB2312"/>
                <w:color w:val="000000"/>
                <w:sz w:val="21"/>
                <w:szCs w:val="21"/>
              </w:rPr>
            </w:pPr>
            <w:r>
              <w:rPr>
                <w:rFonts w:hint="eastAsia"/>
                <w:color w:val="000000"/>
                <w:sz w:val="21"/>
                <w:szCs w:val="21"/>
              </w:rPr>
              <w:t> </w:t>
            </w:r>
            <w:r>
              <w:rPr>
                <w:rFonts w:hint="eastAsia" w:ascii="仿宋_GB2312"/>
                <w:color w:val="000000"/>
                <w:sz w:val="21"/>
                <w:szCs w:val="21"/>
              </w:rPr>
              <w:t xml:space="preserve"> </w:t>
            </w:r>
          </w:p>
        </w:tc>
      </w:tr>
      <w:tr w14:paraId="09D2B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368" w:type="dxa"/>
            <w:tcBorders>
              <w:top w:val="single" w:color="auto" w:sz="4" w:space="0"/>
              <w:left w:val="single" w:color="auto" w:sz="4" w:space="0"/>
              <w:bottom w:val="single" w:color="auto" w:sz="4" w:space="0"/>
              <w:right w:val="single" w:color="auto" w:sz="4" w:space="0"/>
            </w:tcBorders>
            <w:noWrap w:val="0"/>
            <w:vAlign w:val="center"/>
          </w:tcPr>
          <w:p w14:paraId="19F234F8">
            <w:pPr>
              <w:spacing w:line="400" w:lineRule="exact"/>
              <w:jc w:val="center"/>
              <w:rPr>
                <w:rFonts w:hint="eastAsia" w:ascii="仿宋_GB2312"/>
                <w:color w:val="000000"/>
                <w:sz w:val="21"/>
                <w:szCs w:val="21"/>
              </w:rPr>
            </w:pPr>
            <w:r>
              <w:rPr>
                <w:rFonts w:hint="eastAsia" w:ascii="仿宋_GB2312"/>
                <w:color w:val="000000"/>
                <w:sz w:val="21"/>
                <w:szCs w:val="21"/>
              </w:rPr>
              <w:t xml:space="preserve">组织开展清洁生产时间 </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03786A33">
            <w:pPr>
              <w:spacing w:line="400" w:lineRule="exact"/>
              <w:jc w:val="center"/>
              <w:rPr>
                <w:rFonts w:hint="eastAsia" w:ascii="仿宋_GB2312"/>
                <w:color w:val="000000"/>
                <w:sz w:val="21"/>
                <w:szCs w:val="21"/>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5F2AEB4">
            <w:pPr>
              <w:spacing w:line="400" w:lineRule="exact"/>
              <w:jc w:val="center"/>
              <w:rPr>
                <w:rFonts w:hint="eastAsia" w:ascii="仿宋_GB2312"/>
                <w:color w:val="000000"/>
                <w:sz w:val="21"/>
                <w:szCs w:val="21"/>
              </w:rPr>
            </w:pPr>
            <w:r>
              <w:rPr>
                <w:rFonts w:hint="eastAsia" w:ascii="仿宋_GB2312"/>
                <w:color w:val="000000"/>
                <w:sz w:val="21"/>
                <w:szCs w:val="21"/>
              </w:rPr>
              <w:t>申请时间</w:t>
            </w:r>
          </w:p>
        </w:tc>
        <w:tc>
          <w:tcPr>
            <w:tcW w:w="2360" w:type="dxa"/>
            <w:gridSpan w:val="2"/>
            <w:tcBorders>
              <w:top w:val="single" w:color="auto" w:sz="4" w:space="0"/>
              <w:left w:val="single" w:color="auto" w:sz="4" w:space="0"/>
              <w:bottom w:val="single" w:color="auto" w:sz="4" w:space="0"/>
              <w:right w:val="single" w:color="auto" w:sz="4" w:space="0"/>
            </w:tcBorders>
            <w:noWrap w:val="0"/>
            <w:vAlign w:val="center"/>
          </w:tcPr>
          <w:p w14:paraId="1B1070B9">
            <w:pPr>
              <w:spacing w:line="400" w:lineRule="exact"/>
              <w:jc w:val="center"/>
              <w:rPr>
                <w:rFonts w:hint="eastAsia" w:ascii="仿宋_GB2312"/>
                <w:color w:val="000000"/>
                <w:sz w:val="21"/>
                <w:szCs w:val="21"/>
              </w:rPr>
            </w:pPr>
          </w:p>
        </w:tc>
      </w:tr>
      <w:tr w14:paraId="6F9C8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21" w:hRule="atLeast"/>
        </w:trPr>
        <w:tc>
          <w:tcPr>
            <w:tcW w:w="2368" w:type="dxa"/>
            <w:tcBorders>
              <w:top w:val="single" w:color="auto" w:sz="4" w:space="0"/>
              <w:left w:val="single" w:color="auto" w:sz="4" w:space="0"/>
              <w:bottom w:val="single" w:color="auto" w:sz="4" w:space="0"/>
              <w:right w:val="single" w:color="auto" w:sz="4" w:space="0"/>
            </w:tcBorders>
            <w:noWrap w:val="0"/>
            <w:vAlign w:val="center"/>
          </w:tcPr>
          <w:p w14:paraId="04632E50">
            <w:pPr>
              <w:spacing w:line="400" w:lineRule="exact"/>
              <w:jc w:val="center"/>
              <w:rPr>
                <w:rFonts w:hint="eastAsia" w:ascii="仿宋_GB2312"/>
                <w:color w:val="000000"/>
                <w:sz w:val="21"/>
                <w:szCs w:val="21"/>
              </w:rPr>
            </w:pPr>
            <w:r>
              <w:rPr>
                <w:rFonts w:hint="eastAsia" w:ascii="仿宋_GB2312"/>
                <w:color w:val="000000"/>
                <w:sz w:val="21"/>
                <w:szCs w:val="21"/>
              </w:rPr>
              <w:t>企业简介</w:t>
            </w: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5C2550D9">
            <w:pPr>
              <w:spacing w:line="400" w:lineRule="exact"/>
              <w:jc w:val="center"/>
              <w:rPr>
                <w:rFonts w:hint="eastAsia" w:ascii="仿宋_GB2312"/>
                <w:color w:val="000000"/>
                <w:sz w:val="21"/>
                <w:szCs w:val="21"/>
              </w:rPr>
            </w:pPr>
          </w:p>
          <w:p w14:paraId="1B4F61C9">
            <w:pPr>
              <w:spacing w:line="400" w:lineRule="exact"/>
              <w:jc w:val="center"/>
              <w:rPr>
                <w:rFonts w:hint="eastAsia" w:ascii="仿宋_GB2312"/>
                <w:color w:val="000000"/>
                <w:sz w:val="21"/>
                <w:szCs w:val="21"/>
              </w:rPr>
            </w:pPr>
          </w:p>
          <w:p w14:paraId="0809A4D0">
            <w:pPr>
              <w:spacing w:line="400" w:lineRule="exact"/>
              <w:jc w:val="center"/>
              <w:rPr>
                <w:rFonts w:hint="eastAsia" w:ascii="仿宋_GB2312"/>
                <w:color w:val="000000"/>
                <w:sz w:val="21"/>
                <w:szCs w:val="21"/>
              </w:rPr>
            </w:pPr>
          </w:p>
          <w:p w14:paraId="50D34E03">
            <w:pPr>
              <w:spacing w:line="400" w:lineRule="exact"/>
              <w:jc w:val="center"/>
              <w:rPr>
                <w:rFonts w:hint="eastAsia" w:ascii="仿宋_GB2312"/>
                <w:color w:val="000000"/>
                <w:sz w:val="21"/>
                <w:szCs w:val="21"/>
              </w:rPr>
            </w:pPr>
          </w:p>
          <w:p w14:paraId="32074B08">
            <w:pPr>
              <w:spacing w:line="400" w:lineRule="exact"/>
              <w:jc w:val="center"/>
              <w:rPr>
                <w:rFonts w:hint="eastAsia" w:ascii="仿宋_GB2312"/>
                <w:color w:val="000000"/>
                <w:sz w:val="21"/>
                <w:szCs w:val="21"/>
              </w:rPr>
            </w:pPr>
          </w:p>
          <w:p w14:paraId="6F0E803C">
            <w:pPr>
              <w:spacing w:line="400" w:lineRule="exact"/>
              <w:jc w:val="center"/>
              <w:rPr>
                <w:rFonts w:hint="eastAsia" w:ascii="仿宋_GB2312"/>
                <w:color w:val="000000"/>
                <w:sz w:val="21"/>
                <w:szCs w:val="21"/>
              </w:rPr>
            </w:pPr>
          </w:p>
          <w:p w14:paraId="4598BDCC">
            <w:pPr>
              <w:spacing w:line="400" w:lineRule="exact"/>
              <w:jc w:val="center"/>
              <w:rPr>
                <w:rFonts w:hint="eastAsia" w:ascii="仿宋_GB2312"/>
                <w:color w:val="000000"/>
                <w:sz w:val="21"/>
                <w:szCs w:val="21"/>
              </w:rPr>
            </w:pPr>
          </w:p>
        </w:tc>
      </w:tr>
      <w:tr w14:paraId="65E5E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2368" w:type="dxa"/>
            <w:vMerge w:val="restart"/>
            <w:tcBorders>
              <w:top w:val="single" w:color="auto" w:sz="4" w:space="0"/>
              <w:left w:val="single" w:color="auto" w:sz="4" w:space="0"/>
              <w:right w:val="single" w:color="auto" w:sz="4" w:space="0"/>
            </w:tcBorders>
            <w:noWrap w:val="0"/>
            <w:vAlign w:val="center"/>
          </w:tcPr>
          <w:p w14:paraId="5EC9E309">
            <w:pPr>
              <w:spacing w:line="400" w:lineRule="exact"/>
              <w:jc w:val="center"/>
              <w:rPr>
                <w:rFonts w:hint="eastAsia" w:ascii="仿宋_GB2312"/>
                <w:color w:val="000000"/>
                <w:sz w:val="21"/>
                <w:szCs w:val="21"/>
              </w:rPr>
            </w:pPr>
            <w:r>
              <w:rPr>
                <w:rFonts w:hint="eastAsia" w:ascii="仿宋_GB2312"/>
                <w:color w:val="000000"/>
                <w:sz w:val="21"/>
                <w:szCs w:val="21"/>
              </w:rPr>
              <w:t>所在地（设区、县市）</w:t>
            </w:r>
          </w:p>
          <w:p w14:paraId="02C26CBE">
            <w:pPr>
              <w:spacing w:line="400" w:lineRule="exact"/>
              <w:jc w:val="center"/>
              <w:rPr>
                <w:rFonts w:hint="eastAsia" w:ascii="仿宋_GB2312"/>
                <w:color w:val="000000"/>
                <w:sz w:val="21"/>
                <w:szCs w:val="21"/>
              </w:rPr>
            </w:pPr>
            <w:r>
              <w:rPr>
                <w:rFonts w:hint="eastAsia" w:ascii="仿宋_GB2312"/>
                <w:color w:val="000000"/>
                <w:sz w:val="21"/>
                <w:szCs w:val="21"/>
              </w:rPr>
              <w:t>环境保护部门初审意见</w:t>
            </w:r>
          </w:p>
          <w:p w14:paraId="2771DA94">
            <w:pPr>
              <w:spacing w:line="400" w:lineRule="exact"/>
              <w:jc w:val="center"/>
              <w:rPr>
                <w:rFonts w:hint="eastAsia" w:ascii="仿宋_GB2312"/>
                <w:color w:val="000000"/>
                <w:sz w:val="21"/>
                <w:szCs w:val="21"/>
              </w:rPr>
            </w:pPr>
            <w:r>
              <w:rPr>
                <w:rFonts w:hint="eastAsia" w:ascii="仿宋_GB2312"/>
                <w:color w:val="000000"/>
                <w:sz w:val="21"/>
                <w:szCs w:val="21"/>
              </w:rPr>
              <w:t>（应明确有无环境违法及超标超总量排污）</w:t>
            </w: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3A9A72D4">
            <w:pPr>
              <w:spacing w:line="400" w:lineRule="exact"/>
              <w:ind w:firstLine="3948"/>
              <w:jc w:val="center"/>
              <w:rPr>
                <w:rFonts w:hint="eastAsia" w:ascii="仿宋_GB2312"/>
                <w:color w:val="000000"/>
                <w:sz w:val="21"/>
                <w:szCs w:val="21"/>
              </w:rPr>
            </w:pPr>
          </w:p>
          <w:p w14:paraId="6A42430C">
            <w:pPr>
              <w:spacing w:line="400" w:lineRule="exact"/>
              <w:ind w:firstLine="3948"/>
              <w:jc w:val="center"/>
              <w:rPr>
                <w:rFonts w:hint="eastAsia" w:ascii="仿宋_GB2312"/>
                <w:color w:val="000000"/>
                <w:sz w:val="21"/>
                <w:szCs w:val="21"/>
              </w:rPr>
            </w:pPr>
          </w:p>
          <w:p w14:paraId="64106120">
            <w:pPr>
              <w:spacing w:line="400" w:lineRule="exact"/>
              <w:ind w:firstLine="3948"/>
              <w:jc w:val="center"/>
              <w:rPr>
                <w:rFonts w:hint="eastAsia" w:ascii="仿宋_GB2312"/>
                <w:color w:val="000000"/>
                <w:sz w:val="21"/>
                <w:szCs w:val="21"/>
              </w:rPr>
            </w:pPr>
            <w:r>
              <w:rPr>
                <w:rFonts w:hint="eastAsia" w:ascii="仿宋_GB2312"/>
                <w:color w:val="000000"/>
                <w:sz w:val="21"/>
                <w:szCs w:val="21"/>
              </w:rPr>
              <w:t xml:space="preserve">年   月   日 </w:t>
            </w:r>
          </w:p>
        </w:tc>
      </w:tr>
      <w:tr w14:paraId="079DE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31" w:hRule="atLeast"/>
        </w:trPr>
        <w:tc>
          <w:tcPr>
            <w:tcW w:w="2368" w:type="dxa"/>
            <w:vMerge w:val="continue"/>
            <w:tcBorders>
              <w:left w:val="single" w:color="auto" w:sz="4" w:space="0"/>
              <w:bottom w:val="single" w:color="auto" w:sz="4" w:space="0"/>
              <w:right w:val="single" w:color="auto" w:sz="4" w:space="0"/>
            </w:tcBorders>
            <w:noWrap w:val="0"/>
            <w:vAlign w:val="center"/>
          </w:tcPr>
          <w:p w14:paraId="26BCAF4D">
            <w:pPr>
              <w:spacing w:line="400" w:lineRule="exact"/>
              <w:jc w:val="center"/>
              <w:rPr>
                <w:rFonts w:hint="eastAsia" w:ascii="仿宋_GB2312"/>
                <w:color w:val="000000"/>
                <w:sz w:val="21"/>
                <w:szCs w:val="21"/>
              </w:rPr>
            </w:pP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366643B5">
            <w:pPr>
              <w:spacing w:line="400" w:lineRule="exact"/>
              <w:ind w:firstLine="198" w:firstLineChars="100"/>
              <w:rPr>
                <w:rFonts w:hint="eastAsia" w:ascii="仿宋_GB2312"/>
                <w:color w:val="000000"/>
                <w:sz w:val="21"/>
                <w:szCs w:val="21"/>
              </w:rPr>
            </w:pPr>
            <w:r>
              <w:rPr>
                <w:rFonts w:hint="eastAsia" w:ascii="仿宋_GB2312"/>
                <w:color w:val="000000"/>
                <w:sz w:val="21"/>
                <w:szCs w:val="21"/>
              </w:rPr>
              <w:t>联系人：                电话：</w:t>
            </w:r>
          </w:p>
        </w:tc>
      </w:tr>
      <w:tr w14:paraId="721AF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2368" w:type="dxa"/>
            <w:vMerge w:val="restart"/>
            <w:tcBorders>
              <w:top w:val="single" w:color="auto" w:sz="4" w:space="0"/>
              <w:left w:val="single" w:color="auto" w:sz="4" w:space="0"/>
              <w:bottom w:val="single" w:color="auto" w:sz="4" w:space="0"/>
              <w:right w:val="single" w:color="auto" w:sz="4" w:space="0"/>
            </w:tcBorders>
            <w:noWrap w:val="0"/>
            <w:vAlign w:val="center"/>
          </w:tcPr>
          <w:p w14:paraId="3B09A64C">
            <w:pPr>
              <w:spacing w:line="400" w:lineRule="exact"/>
              <w:jc w:val="center"/>
              <w:rPr>
                <w:rFonts w:hint="eastAsia" w:ascii="仿宋_GB2312"/>
                <w:color w:val="000000"/>
                <w:sz w:val="21"/>
                <w:szCs w:val="21"/>
              </w:rPr>
            </w:pPr>
            <w:r>
              <w:rPr>
                <w:rFonts w:hint="eastAsia" w:ascii="仿宋_GB2312"/>
                <w:color w:val="000000"/>
                <w:sz w:val="21"/>
                <w:szCs w:val="21"/>
              </w:rPr>
              <w:t>所在地（设区、县市）</w:t>
            </w:r>
          </w:p>
          <w:p w14:paraId="7822BCFD">
            <w:pPr>
              <w:spacing w:line="400" w:lineRule="exact"/>
              <w:jc w:val="center"/>
              <w:rPr>
                <w:rFonts w:hint="eastAsia" w:ascii="仿宋_GB2312"/>
                <w:color w:val="000000"/>
                <w:sz w:val="21"/>
                <w:szCs w:val="21"/>
              </w:rPr>
            </w:pPr>
            <w:r>
              <w:rPr>
                <w:rFonts w:hint="eastAsia" w:ascii="仿宋_GB2312"/>
                <w:color w:val="000000"/>
                <w:sz w:val="21"/>
                <w:szCs w:val="21"/>
              </w:rPr>
              <w:t xml:space="preserve">发改部门初审意见 </w:t>
            </w: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1978333E">
            <w:pPr>
              <w:spacing w:line="400" w:lineRule="exact"/>
              <w:ind w:firstLine="3948"/>
              <w:jc w:val="center"/>
              <w:rPr>
                <w:rFonts w:hint="eastAsia" w:ascii="仿宋_GB2312"/>
                <w:color w:val="000000"/>
                <w:sz w:val="21"/>
                <w:szCs w:val="21"/>
              </w:rPr>
            </w:pPr>
          </w:p>
          <w:p w14:paraId="4CCFCF0D">
            <w:pPr>
              <w:spacing w:line="400" w:lineRule="exact"/>
              <w:ind w:firstLine="3948"/>
              <w:jc w:val="center"/>
              <w:rPr>
                <w:rFonts w:hint="eastAsia" w:ascii="仿宋_GB2312"/>
                <w:color w:val="000000"/>
                <w:sz w:val="21"/>
                <w:szCs w:val="21"/>
              </w:rPr>
            </w:pPr>
          </w:p>
          <w:p w14:paraId="1FAAFACF">
            <w:pPr>
              <w:spacing w:line="400" w:lineRule="exact"/>
              <w:ind w:firstLine="3948"/>
              <w:jc w:val="center"/>
              <w:rPr>
                <w:rFonts w:hint="eastAsia" w:ascii="仿宋_GB2312"/>
                <w:color w:val="000000"/>
                <w:sz w:val="21"/>
                <w:szCs w:val="21"/>
              </w:rPr>
            </w:pPr>
            <w:r>
              <w:rPr>
                <w:rFonts w:hint="eastAsia" w:ascii="仿宋_GB2312"/>
                <w:color w:val="000000"/>
                <w:sz w:val="21"/>
                <w:szCs w:val="21"/>
              </w:rPr>
              <w:t xml:space="preserve">年   月   日 </w:t>
            </w:r>
          </w:p>
        </w:tc>
      </w:tr>
      <w:tr w14:paraId="7B55B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9" w:hRule="atLeast"/>
        </w:trPr>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0E71A1E9">
            <w:pPr>
              <w:spacing w:line="400" w:lineRule="exact"/>
              <w:jc w:val="center"/>
              <w:rPr>
                <w:rFonts w:hint="eastAsia" w:ascii="仿宋_GB2312"/>
                <w:color w:val="000000"/>
                <w:sz w:val="21"/>
                <w:szCs w:val="21"/>
              </w:rPr>
            </w:pP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41646A52">
            <w:pPr>
              <w:spacing w:line="400" w:lineRule="exact"/>
              <w:ind w:firstLine="198" w:firstLineChars="100"/>
              <w:rPr>
                <w:rFonts w:hint="eastAsia" w:ascii="仿宋_GB2312"/>
                <w:color w:val="000000"/>
                <w:sz w:val="21"/>
                <w:szCs w:val="21"/>
              </w:rPr>
            </w:pPr>
            <w:r>
              <w:rPr>
                <w:rFonts w:hint="eastAsia" w:ascii="仿宋_GB2312"/>
                <w:color w:val="000000"/>
                <w:sz w:val="21"/>
                <w:szCs w:val="21"/>
              </w:rPr>
              <w:t>联系人：               电话：</w:t>
            </w:r>
          </w:p>
        </w:tc>
      </w:tr>
      <w:tr w14:paraId="6F72F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9" w:hRule="atLeast"/>
        </w:trPr>
        <w:tc>
          <w:tcPr>
            <w:tcW w:w="2368" w:type="dxa"/>
            <w:vMerge w:val="restart"/>
            <w:tcBorders>
              <w:top w:val="single" w:color="auto" w:sz="4" w:space="0"/>
              <w:left w:val="single" w:color="auto" w:sz="4" w:space="0"/>
              <w:bottom w:val="single" w:color="auto" w:sz="4" w:space="0"/>
              <w:right w:val="single" w:color="auto" w:sz="4" w:space="0"/>
            </w:tcBorders>
            <w:noWrap w:val="0"/>
            <w:vAlign w:val="center"/>
          </w:tcPr>
          <w:p w14:paraId="1010842E">
            <w:pPr>
              <w:spacing w:line="400" w:lineRule="exact"/>
              <w:jc w:val="center"/>
              <w:rPr>
                <w:rFonts w:hint="eastAsia" w:ascii="仿宋_GB2312"/>
                <w:color w:val="000000"/>
                <w:sz w:val="21"/>
                <w:szCs w:val="21"/>
              </w:rPr>
            </w:pPr>
            <w:r>
              <w:rPr>
                <w:rFonts w:hint="eastAsia" w:ascii="仿宋_GB2312"/>
                <w:color w:val="000000"/>
                <w:sz w:val="21"/>
                <w:szCs w:val="21"/>
              </w:rPr>
              <w:t>所在地（设区、县市）</w:t>
            </w:r>
          </w:p>
          <w:p w14:paraId="4A65C22C">
            <w:pPr>
              <w:spacing w:line="400" w:lineRule="exact"/>
              <w:jc w:val="center"/>
              <w:rPr>
                <w:rFonts w:hint="eastAsia" w:ascii="仿宋_GB2312"/>
                <w:color w:val="000000"/>
                <w:sz w:val="21"/>
                <w:szCs w:val="21"/>
              </w:rPr>
            </w:pPr>
            <w:r>
              <w:rPr>
                <w:rFonts w:hint="eastAsia" w:ascii="仿宋_GB2312"/>
                <w:color w:val="000000"/>
                <w:sz w:val="21"/>
                <w:szCs w:val="21"/>
              </w:rPr>
              <w:t xml:space="preserve">工信部门初审意见 </w:t>
            </w: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24EE6B5F">
            <w:pPr>
              <w:spacing w:line="400" w:lineRule="exact"/>
              <w:ind w:firstLine="3948"/>
              <w:jc w:val="center"/>
              <w:rPr>
                <w:rFonts w:hint="eastAsia" w:ascii="仿宋_GB2312"/>
                <w:color w:val="000000"/>
                <w:sz w:val="21"/>
                <w:szCs w:val="21"/>
              </w:rPr>
            </w:pPr>
          </w:p>
          <w:p w14:paraId="50FBAA24">
            <w:pPr>
              <w:spacing w:line="400" w:lineRule="exact"/>
              <w:ind w:firstLine="3948"/>
              <w:jc w:val="center"/>
              <w:rPr>
                <w:rFonts w:hint="eastAsia" w:ascii="仿宋_GB2312"/>
                <w:color w:val="000000"/>
                <w:sz w:val="21"/>
                <w:szCs w:val="21"/>
              </w:rPr>
            </w:pPr>
          </w:p>
          <w:p w14:paraId="5DF8DAD0">
            <w:pPr>
              <w:spacing w:line="400" w:lineRule="exact"/>
              <w:ind w:firstLine="3948"/>
              <w:jc w:val="center"/>
              <w:rPr>
                <w:rFonts w:hint="eastAsia" w:ascii="仿宋_GB2312"/>
                <w:color w:val="000000"/>
                <w:sz w:val="21"/>
                <w:szCs w:val="21"/>
              </w:rPr>
            </w:pPr>
            <w:r>
              <w:rPr>
                <w:rFonts w:hint="eastAsia" w:ascii="仿宋_GB2312"/>
                <w:color w:val="000000"/>
                <w:sz w:val="21"/>
                <w:szCs w:val="21"/>
              </w:rPr>
              <w:t xml:space="preserve">年   月   日 </w:t>
            </w:r>
          </w:p>
        </w:tc>
      </w:tr>
      <w:tr w14:paraId="7559C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9" w:hRule="atLeast"/>
        </w:trPr>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14CC899C">
            <w:pPr>
              <w:spacing w:line="400" w:lineRule="exact"/>
              <w:jc w:val="center"/>
              <w:rPr>
                <w:rFonts w:hint="eastAsia" w:ascii="仿宋_GB2312"/>
                <w:color w:val="000000"/>
                <w:sz w:val="21"/>
                <w:szCs w:val="21"/>
              </w:rPr>
            </w:pPr>
          </w:p>
        </w:tc>
        <w:tc>
          <w:tcPr>
            <w:tcW w:w="6560" w:type="dxa"/>
            <w:gridSpan w:val="5"/>
            <w:tcBorders>
              <w:top w:val="single" w:color="auto" w:sz="4" w:space="0"/>
              <w:left w:val="single" w:color="auto" w:sz="4" w:space="0"/>
              <w:bottom w:val="single" w:color="auto" w:sz="4" w:space="0"/>
              <w:right w:val="single" w:color="auto" w:sz="4" w:space="0"/>
            </w:tcBorders>
            <w:noWrap w:val="0"/>
            <w:vAlign w:val="center"/>
          </w:tcPr>
          <w:p w14:paraId="0AAB851F">
            <w:pPr>
              <w:spacing w:line="400" w:lineRule="exact"/>
              <w:ind w:firstLine="198" w:firstLineChars="100"/>
              <w:rPr>
                <w:rFonts w:hint="eastAsia" w:ascii="仿宋_GB2312"/>
                <w:color w:val="000000"/>
                <w:sz w:val="21"/>
                <w:szCs w:val="21"/>
              </w:rPr>
            </w:pPr>
            <w:r>
              <w:rPr>
                <w:rFonts w:hint="eastAsia" w:ascii="仿宋_GB2312"/>
                <w:color w:val="000000"/>
                <w:sz w:val="21"/>
                <w:szCs w:val="21"/>
              </w:rPr>
              <w:t>联系人：               电话：</w:t>
            </w:r>
          </w:p>
        </w:tc>
      </w:tr>
    </w:tbl>
    <w:p w14:paraId="657BA24A">
      <w:pPr>
        <w:widowControl/>
        <w:spacing w:line="200" w:lineRule="atLeast"/>
        <w:ind w:left="-3" w:leftChars="-68" w:hanging="206" w:hangingChars="77"/>
        <w:rPr>
          <w:rFonts w:hint="eastAsia" w:ascii="仿宋_GB2312" w:hAnsi="宋体" w:cs="宋体"/>
          <w:bCs/>
          <w:color w:val="000000"/>
          <w:kern w:val="0"/>
          <w:sz w:val="28"/>
          <w:szCs w:val="28"/>
        </w:rPr>
      </w:pPr>
      <w:r>
        <w:rPr>
          <w:rFonts w:hint="eastAsia" w:ascii="仿宋_GB2312" w:hAnsi="宋体" w:cs="宋体"/>
          <w:bCs/>
          <w:color w:val="000000"/>
          <w:kern w:val="0"/>
          <w:sz w:val="28"/>
          <w:szCs w:val="28"/>
        </w:rPr>
        <w:t>附件2：</w:t>
      </w:r>
    </w:p>
    <w:p w14:paraId="230EE817">
      <w:pPr>
        <w:widowControl/>
        <w:spacing w:line="200" w:lineRule="atLeast"/>
        <w:jc w:val="center"/>
        <w:rPr>
          <w:rFonts w:hint="eastAsia" w:ascii="方正小标宋简体" w:hAnsi="宋体" w:eastAsia="方正小标宋简体" w:cs="宋体"/>
          <w:bCs/>
          <w:color w:val="000000"/>
          <w:kern w:val="0"/>
          <w:sz w:val="36"/>
          <w:szCs w:val="36"/>
        </w:rPr>
      </w:pPr>
      <w:r>
        <w:rPr>
          <w:rFonts w:hint="eastAsia" w:ascii="方正小标宋简体" w:eastAsia="方正小标宋简体"/>
          <w:color w:val="000000"/>
          <w:sz w:val="36"/>
          <w:szCs w:val="36"/>
        </w:rPr>
        <w:t>申报企业</w:t>
      </w:r>
      <w:r>
        <w:rPr>
          <w:rFonts w:hint="eastAsia" w:ascii="方正小标宋简体" w:hAnsi="宋体" w:eastAsia="方正小标宋简体" w:cs="宋体"/>
          <w:bCs/>
          <w:color w:val="000000"/>
          <w:kern w:val="0"/>
          <w:sz w:val="36"/>
          <w:szCs w:val="36"/>
        </w:rPr>
        <w:t>清洁生产审核基本情况表</w:t>
      </w:r>
    </w:p>
    <w:p w14:paraId="006D6634">
      <w:pPr>
        <w:widowControl/>
        <w:spacing w:line="200" w:lineRule="atLeast"/>
        <w:ind w:firstLine="268" w:firstLineChars="100"/>
        <w:jc w:val="center"/>
        <w:rPr>
          <w:rFonts w:ascii="黑体" w:hAnsi="宋体" w:eastAsia="黑体" w:cs="宋体"/>
          <w:bCs/>
          <w:color w:val="000000"/>
          <w:kern w:val="0"/>
          <w:sz w:val="28"/>
          <w:szCs w:val="28"/>
        </w:rPr>
      </w:pPr>
    </w:p>
    <w:tbl>
      <w:tblPr>
        <w:tblStyle w:val="3"/>
        <w:tblW w:w="88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6"/>
        <w:gridCol w:w="586"/>
        <w:gridCol w:w="360"/>
        <w:gridCol w:w="496"/>
        <w:gridCol w:w="152"/>
        <w:gridCol w:w="360"/>
        <w:gridCol w:w="1031"/>
        <w:gridCol w:w="229"/>
        <w:gridCol w:w="180"/>
        <w:gridCol w:w="1002"/>
        <w:gridCol w:w="438"/>
        <w:gridCol w:w="555"/>
        <w:gridCol w:w="642"/>
        <w:gridCol w:w="1504"/>
        <w:gridCol w:w="30"/>
      </w:tblGrid>
      <w:tr w14:paraId="5DE72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465" w:hRule="atLeast"/>
          <w:jc w:val="center"/>
        </w:trPr>
        <w:tc>
          <w:tcPr>
            <w:tcW w:w="8821" w:type="dxa"/>
            <w:gridSpan w:val="14"/>
            <w:tcBorders>
              <w:top w:val="single" w:color="auto" w:sz="4" w:space="0"/>
              <w:left w:val="single" w:color="auto" w:sz="4" w:space="0"/>
              <w:bottom w:val="single" w:color="auto" w:sz="4" w:space="0"/>
              <w:right w:val="single" w:color="auto" w:sz="4" w:space="0"/>
            </w:tcBorders>
            <w:noWrap w:val="0"/>
            <w:vAlign w:val="center"/>
          </w:tcPr>
          <w:p w14:paraId="54F8D2C9">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 xml:space="preserve">企业名称：                             地址：                                    邮编：  </w:t>
            </w:r>
          </w:p>
        </w:tc>
      </w:tr>
      <w:tr w14:paraId="69648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442" w:hRule="atLeast"/>
          <w:jc w:val="center"/>
        </w:trPr>
        <w:tc>
          <w:tcPr>
            <w:tcW w:w="3240" w:type="dxa"/>
            <w:gridSpan w:val="6"/>
            <w:tcBorders>
              <w:top w:val="single" w:color="auto" w:sz="4" w:space="0"/>
              <w:left w:val="single" w:color="auto" w:sz="4" w:space="0"/>
              <w:bottom w:val="single" w:color="auto" w:sz="4" w:space="0"/>
              <w:right w:val="single" w:color="auto" w:sz="4" w:space="0"/>
            </w:tcBorders>
            <w:noWrap w:val="0"/>
            <w:vAlign w:val="center"/>
          </w:tcPr>
          <w:p w14:paraId="1EDD89F4">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所属行业（小类）：</w:t>
            </w:r>
          </w:p>
        </w:tc>
        <w:tc>
          <w:tcPr>
            <w:tcW w:w="5581" w:type="dxa"/>
            <w:gridSpan w:val="8"/>
            <w:tcBorders>
              <w:top w:val="single" w:color="auto" w:sz="4" w:space="0"/>
              <w:left w:val="single" w:color="auto" w:sz="4" w:space="0"/>
              <w:bottom w:val="single" w:color="auto" w:sz="4" w:space="0"/>
              <w:right w:val="single" w:color="auto" w:sz="4" w:space="0"/>
            </w:tcBorders>
            <w:noWrap w:val="0"/>
            <w:vAlign w:val="center"/>
          </w:tcPr>
          <w:p w14:paraId="633E3401">
            <w:pPr>
              <w:widowControl/>
              <w:spacing w:line="320" w:lineRule="exact"/>
              <w:jc w:val="left"/>
              <w:rPr>
                <w:rFonts w:hint="eastAsia" w:ascii="宋体" w:hAnsi="宋体" w:cs="宋体"/>
                <w:color w:val="000000"/>
                <w:kern w:val="0"/>
                <w:sz w:val="18"/>
              </w:rPr>
            </w:pPr>
            <w:r>
              <w:rPr>
                <w:rFonts w:hint="eastAsia" w:ascii="宋体" w:hAnsi="宋体" w:cs="宋体"/>
                <w:color w:val="000000"/>
                <w:kern w:val="0"/>
                <w:sz w:val="18"/>
              </w:rPr>
              <w:t>企业性质：□国有   □民营   □中外合资   □外商独资   □港资</w:t>
            </w:r>
          </w:p>
        </w:tc>
      </w:tr>
      <w:tr w14:paraId="211C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442" w:hRule="atLeast"/>
          <w:jc w:val="center"/>
        </w:trPr>
        <w:tc>
          <w:tcPr>
            <w:tcW w:w="3240" w:type="dxa"/>
            <w:gridSpan w:val="6"/>
            <w:tcBorders>
              <w:top w:val="single" w:color="auto" w:sz="4" w:space="0"/>
              <w:left w:val="single" w:color="auto" w:sz="4" w:space="0"/>
              <w:bottom w:val="single" w:color="auto" w:sz="4" w:space="0"/>
              <w:right w:val="single" w:color="auto" w:sz="4" w:space="0"/>
            </w:tcBorders>
            <w:noWrap w:val="0"/>
            <w:vAlign w:val="center"/>
          </w:tcPr>
          <w:p w14:paraId="2DF1B725">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年产值(万元)：</w:t>
            </w:r>
          </w:p>
        </w:tc>
        <w:tc>
          <w:tcPr>
            <w:tcW w:w="5581" w:type="dxa"/>
            <w:gridSpan w:val="8"/>
            <w:tcBorders>
              <w:top w:val="single" w:color="auto" w:sz="4" w:space="0"/>
              <w:left w:val="single" w:color="auto" w:sz="4" w:space="0"/>
              <w:bottom w:val="single" w:color="auto" w:sz="4" w:space="0"/>
              <w:right w:val="single" w:color="auto" w:sz="4" w:space="0"/>
            </w:tcBorders>
            <w:noWrap w:val="0"/>
            <w:vAlign w:val="center"/>
          </w:tcPr>
          <w:p w14:paraId="0D06D47A">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审核时间：      年    月   日至      年   月   日</w:t>
            </w:r>
          </w:p>
        </w:tc>
      </w:tr>
      <w:tr w14:paraId="09BA4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461" w:hRule="atLeast"/>
          <w:jc w:val="center"/>
        </w:trPr>
        <w:tc>
          <w:tcPr>
            <w:tcW w:w="2232" w:type="dxa"/>
            <w:gridSpan w:val="3"/>
            <w:tcBorders>
              <w:top w:val="single" w:color="auto" w:sz="4" w:space="0"/>
              <w:left w:val="single" w:color="auto" w:sz="4" w:space="0"/>
              <w:bottom w:val="single" w:color="auto" w:sz="4" w:space="0"/>
              <w:right w:val="single" w:color="auto" w:sz="4" w:space="0"/>
            </w:tcBorders>
            <w:noWrap w:val="0"/>
            <w:vAlign w:val="center"/>
          </w:tcPr>
          <w:p w14:paraId="5C7F05C8">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法人代表：</w:t>
            </w:r>
          </w:p>
        </w:tc>
        <w:tc>
          <w:tcPr>
            <w:tcW w:w="2039" w:type="dxa"/>
            <w:gridSpan w:val="4"/>
            <w:tcBorders>
              <w:top w:val="single" w:color="auto" w:sz="4" w:space="0"/>
              <w:left w:val="single" w:color="auto" w:sz="4" w:space="0"/>
              <w:bottom w:val="single" w:color="auto" w:sz="4" w:space="0"/>
              <w:right w:val="single" w:color="auto" w:sz="4" w:space="0"/>
            </w:tcBorders>
            <w:noWrap w:val="0"/>
            <w:vAlign w:val="center"/>
          </w:tcPr>
          <w:p w14:paraId="4A33FD75">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联系人：</w:t>
            </w:r>
          </w:p>
        </w:tc>
        <w:tc>
          <w:tcPr>
            <w:tcW w:w="4550" w:type="dxa"/>
            <w:gridSpan w:val="7"/>
            <w:tcBorders>
              <w:top w:val="nil"/>
              <w:left w:val="single" w:color="auto" w:sz="4" w:space="0"/>
              <w:bottom w:val="single" w:color="auto" w:sz="4" w:space="0"/>
              <w:right w:val="single" w:color="auto" w:sz="4" w:space="0"/>
            </w:tcBorders>
            <w:noWrap w:val="0"/>
            <w:vAlign w:val="center"/>
          </w:tcPr>
          <w:p w14:paraId="6EF57E41">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联系电话：               手机：</w:t>
            </w:r>
          </w:p>
        </w:tc>
      </w:tr>
      <w:tr w14:paraId="278EA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461" w:hRule="atLeast"/>
          <w:jc w:val="center"/>
        </w:trPr>
        <w:tc>
          <w:tcPr>
            <w:tcW w:w="2880" w:type="dxa"/>
            <w:gridSpan w:val="5"/>
            <w:tcBorders>
              <w:top w:val="single" w:color="auto" w:sz="4" w:space="0"/>
              <w:left w:val="single" w:color="auto" w:sz="4" w:space="0"/>
              <w:bottom w:val="single" w:color="auto" w:sz="4" w:space="0"/>
              <w:right w:val="single" w:color="auto" w:sz="4" w:space="0"/>
            </w:tcBorders>
            <w:noWrap w:val="0"/>
            <w:vAlign w:val="center"/>
          </w:tcPr>
          <w:p w14:paraId="27430748">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职工人数（人）：</w:t>
            </w:r>
          </w:p>
        </w:tc>
        <w:tc>
          <w:tcPr>
            <w:tcW w:w="5941" w:type="dxa"/>
            <w:gridSpan w:val="9"/>
            <w:tcBorders>
              <w:top w:val="single" w:color="auto" w:sz="4" w:space="0"/>
              <w:left w:val="single" w:color="auto" w:sz="4" w:space="0"/>
              <w:bottom w:val="single" w:color="auto" w:sz="4" w:space="0"/>
              <w:right w:val="single" w:color="auto" w:sz="4" w:space="0"/>
            </w:tcBorders>
            <w:noWrap w:val="0"/>
            <w:vAlign w:val="center"/>
          </w:tcPr>
          <w:p w14:paraId="7311DAA1">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审核部位：</w:t>
            </w:r>
          </w:p>
        </w:tc>
      </w:tr>
      <w:tr w14:paraId="248C8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195" w:hRule="atLeast"/>
          <w:jc w:val="center"/>
        </w:trPr>
        <w:tc>
          <w:tcPr>
            <w:tcW w:w="187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F92BB32">
            <w:pPr>
              <w:widowControl/>
              <w:spacing w:line="320" w:lineRule="exact"/>
              <w:ind w:firstLine="336" w:firstLineChars="200"/>
              <w:jc w:val="left"/>
              <w:rPr>
                <w:rFonts w:ascii="宋体" w:hAnsi="宋体" w:cs="宋体"/>
                <w:color w:val="000000"/>
                <w:kern w:val="0"/>
                <w:sz w:val="18"/>
              </w:rPr>
            </w:pPr>
            <w:r>
              <w:rPr>
                <w:rFonts w:hint="eastAsia" w:ascii="宋体" w:hAnsi="宋体" w:cs="宋体"/>
                <w:color w:val="000000"/>
                <w:kern w:val="0"/>
                <w:sz w:val="18"/>
              </w:rPr>
              <w:t>审核重点</w:t>
            </w:r>
          </w:p>
        </w:tc>
        <w:tc>
          <w:tcPr>
            <w:tcW w:w="6949" w:type="dxa"/>
            <w:gridSpan w:val="12"/>
            <w:tcBorders>
              <w:top w:val="single" w:color="auto" w:sz="4" w:space="0"/>
              <w:left w:val="single" w:color="auto" w:sz="4" w:space="0"/>
              <w:bottom w:val="single" w:color="auto" w:sz="4" w:space="0"/>
              <w:right w:val="single" w:color="auto" w:sz="4" w:space="0"/>
            </w:tcBorders>
            <w:noWrap w:val="0"/>
            <w:vAlign w:val="center"/>
          </w:tcPr>
          <w:p w14:paraId="69E5B87C">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1、</w:t>
            </w:r>
          </w:p>
        </w:tc>
      </w:tr>
      <w:tr w14:paraId="1AABB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195"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2927F9">
            <w:pPr>
              <w:widowControl/>
              <w:spacing w:line="320" w:lineRule="exact"/>
              <w:jc w:val="left"/>
              <w:rPr>
                <w:rFonts w:ascii="宋体" w:hAnsi="宋体" w:cs="宋体"/>
                <w:color w:val="000000"/>
                <w:kern w:val="0"/>
                <w:sz w:val="18"/>
              </w:rPr>
            </w:pPr>
          </w:p>
        </w:tc>
        <w:tc>
          <w:tcPr>
            <w:tcW w:w="6949" w:type="dxa"/>
            <w:gridSpan w:val="12"/>
            <w:tcBorders>
              <w:top w:val="single" w:color="auto" w:sz="4" w:space="0"/>
              <w:left w:val="single" w:color="auto" w:sz="4" w:space="0"/>
              <w:bottom w:val="single" w:color="auto" w:sz="4" w:space="0"/>
              <w:right w:val="single" w:color="auto" w:sz="4" w:space="0"/>
            </w:tcBorders>
            <w:noWrap w:val="0"/>
            <w:vAlign w:val="center"/>
          </w:tcPr>
          <w:p w14:paraId="7D2E949E">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2、</w:t>
            </w:r>
          </w:p>
        </w:tc>
      </w:tr>
      <w:tr w14:paraId="530B8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105"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1AB975D">
            <w:pPr>
              <w:widowControl/>
              <w:spacing w:line="320" w:lineRule="exact"/>
              <w:jc w:val="left"/>
              <w:rPr>
                <w:rFonts w:ascii="宋体" w:hAnsi="宋体" w:cs="宋体"/>
                <w:color w:val="000000"/>
                <w:kern w:val="0"/>
                <w:sz w:val="18"/>
              </w:rPr>
            </w:pPr>
          </w:p>
        </w:tc>
        <w:tc>
          <w:tcPr>
            <w:tcW w:w="6949" w:type="dxa"/>
            <w:gridSpan w:val="12"/>
            <w:tcBorders>
              <w:top w:val="single" w:color="auto" w:sz="4" w:space="0"/>
              <w:left w:val="single" w:color="auto" w:sz="4" w:space="0"/>
              <w:bottom w:val="single" w:color="auto" w:sz="4" w:space="0"/>
              <w:right w:val="single" w:color="auto" w:sz="4" w:space="0"/>
            </w:tcBorders>
            <w:noWrap w:val="0"/>
            <w:vAlign w:val="center"/>
          </w:tcPr>
          <w:p w14:paraId="1BC5FEAB">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3、</w:t>
            </w:r>
          </w:p>
        </w:tc>
      </w:tr>
      <w:tr w14:paraId="3A619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47" w:hRule="atLeast"/>
          <w:jc w:val="center"/>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6B96FDE6">
            <w:pPr>
              <w:widowControl/>
              <w:spacing w:line="320" w:lineRule="exact"/>
              <w:jc w:val="center"/>
              <w:rPr>
                <w:rFonts w:ascii="宋体" w:hAnsi="宋体" w:cs="宋体"/>
                <w:color w:val="000000"/>
                <w:kern w:val="0"/>
                <w:sz w:val="18"/>
              </w:rPr>
            </w:pPr>
            <w:r>
              <w:rPr>
                <w:rFonts w:hint="eastAsia" w:ascii="宋体" w:hAnsi="宋体" w:cs="宋体"/>
                <w:color w:val="000000"/>
                <w:kern w:val="0"/>
                <w:sz w:val="18"/>
              </w:rPr>
              <w:t>本次清洁生产审核目标及完成情况</w:t>
            </w:r>
          </w:p>
        </w:tc>
        <w:tc>
          <w:tcPr>
            <w:tcW w:w="144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FEE0E30">
            <w:pPr>
              <w:widowControl/>
              <w:spacing w:line="320" w:lineRule="exact"/>
              <w:jc w:val="center"/>
              <w:rPr>
                <w:rFonts w:ascii="宋体" w:hAnsi="宋体" w:cs="宋体"/>
                <w:color w:val="000000"/>
                <w:kern w:val="0"/>
                <w:sz w:val="18"/>
              </w:rPr>
            </w:pPr>
            <w:r>
              <w:rPr>
                <w:rFonts w:hint="eastAsia" w:ascii="宋体" w:hAnsi="宋体" w:cs="宋体"/>
                <w:color w:val="000000"/>
                <w:kern w:val="0"/>
                <w:sz w:val="18"/>
              </w:rPr>
              <w:t>内容</w:t>
            </w:r>
          </w:p>
        </w:tc>
        <w:tc>
          <w:tcPr>
            <w:tcW w:w="2954" w:type="dxa"/>
            <w:gridSpan w:val="6"/>
            <w:tcBorders>
              <w:top w:val="single" w:color="auto" w:sz="4" w:space="0"/>
              <w:left w:val="single" w:color="auto" w:sz="4" w:space="0"/>
              <w:bottom w:val="single" w:color="auto" w:sz="4" w:space="0"/>
              <w:right w:val="single" w:color="auto" w:sz="4" w:space="0"/>
            </w:tcBorders>
            <w:noWrap w:val="0"/>
            <w:vAlign w:val="center"/>
          </w:tcPr>
          <w:p w14:paraId="76E0FF91">
            <w:pPr>
              <w:widowControl/>
              <w:spacing w:line="320" w:lineRule="exact"/>
              <w:jc w:val="center"/>
              <w:rPr>
                <w:rFonts w:ascii="宋体" w:hAnsi="宋体" w:cs="宋体"/>
                <w:color w:val="000000"/>
                <w:kern w:val="0"/>
                <w:sz w:val="18"/>
              </w:rPr>
            </w:pPr>
            <w:r>
              <w:rPr>
                <w:rFonts w:hint="eastAsia" w:ascii="宋体" w:hAnsi="宋体" w:cs="宋体"/>
                <w:color w:val="000000"/>
                <w:kern w:val="0"/>
                <w:sz w:val="18"/>
              </w:rPr>
              <w:t>审核前</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5E38DE5B">
            <w:pPr>
              <w:widowControl/>
              <w:spacing w:line="320" w:lineRule="exact"/>
              <w:jc w:val="center"/>
              <w:rPr>
                <w:rFonts w:ascii="宋体" w:hAnsi="宋体" w:cs="宋体"/>
                <w:color w:val="000000"/>
                <w:kern w:val="0"/>
                <w:sz w:val="18"/>
              </w:rPr>
            </w:pPr>
            <w:r>
              <w:rPr>
                <w:rFonts w:hint="eastAsia" w:ascii="宋体" w:hAnsi="宋体" w:cs="宋体"/>
                <w:color w:val="000000"/>
                <w:kern w:val="0"/>
                <w:sz w:val="18"/>
              </w:rPr>
              <w:t>审核后</w:t>
            </w:r>
          </w:p>
        </w:tc>
      </w:tr>
      <w:tr w14:paraId="66F2F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450" w:hRule="atLeast"/>
          <w:jc w:val="center"/>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5CEDEC3F">
            <w:pPr>
              <w:widowControl/>
              <w:spacing w:line="320" w:lineRule="exact"/>
              <w:jc w:val="left"/>
              <w:rPr>
                <w:rFonts w:ascii="宋体" w:hAnsi="宋体" w:cs="宋体"/>
                <w:color w:val="000000"/>
                <w:kern w:val="0"/>
                <w:sz w:val="18"/>
              </w:rPr>
            </w:pPr>
          </w:p>
        </w:tc>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14:paraId="23C64418">
            <w:pPr>
              <w:widowControl/>
              <w:spacing w:line="320" w:lineRule="exact"/>
              <w:jc w:val="left"/>
              <w:rPr>
                <w:rFonts w:ascii="宋体" w:hAnsi="宋体" w:cs="宋体"/>
                <w:color w:val="000000"/>
                <w:kern w:val="0"/>
                <w:sz w:val="18"/>
              </w:rPr>
            </w:pPr>
          </w:p>
        </w:tc>
        <w:tc>
          <w:tcPr>
            <w:tcW w:w="1952" w:type="dxa"/>
            <w:gridSpan w:val="5"/>
            <w:tcBorders>
              <w:top w:val="single" w:color="auto" w:sz="4" w:space="0"/>
              <w:left w:val="single" w:color="auto" w:sz="4" w:space="0"/>
              <w:bottom w:val="single" w:color="auto" w:sz="4" w:space="0"/>
              <w:right w:val="single" w:color="auto" w:sz="4" w:space="0"/>
            </w:tcBorders>
            <w:noWrap w:val="0"/>
            <w:vAlign w:val="center"/>
          </w:tcPr>
          <w:p w14:paraId="550C7941">
            <w:pPr>
              <w:widowControl/>
              <w:spacing w:line="320" w:lineRule="exact"/>
              <w:jc w:val="center"/>
              <w:rPr>
                <w:rFonts w:ascii="宋体" w:hAnsi="宋体" w:cs="宋体"/>
                <w:color w:val="000000"/>
                <w:kern w:val="0"/>
                <w:sz w:val="18"/>
              </w:rPr>
            </w:pPr>
            <w:r>
              <w:rPr>
                <w:rFonts w:hint="eastAsia" w:ascii="宋体" w:hAnsi="宋体" w:cs="宋体"/>
                <w:color w:val="000000"/>
                <w:kern w:val="0"/>
                <w:sz w:val="18"/>
              </w:rPr>
              <w:t>审核前现状</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A4C8695">
            <w:pPr>
              <w:widowControl/>
              <w:spacing w:line="320" w:lineRule="exact"/>
              <w:jc w:val="center"/>
              <w:rPr>
                <w:rFonts w:ascii="宋体" w:hAnsi="宋体" w:cs="宋体"/>
                <w:color w:val="000000"/>
                <w:kern w:val="0"/>
                <w:sz w:val="18"/>
              </w:rPr>
            </w:pPr>
            <w:r>
              <w:rPr>
                <w:rFonts w:hint="eastAsia" w:ascii="宋体" w:hAnsi="宋体" w:cs="宋体"/>
                <w:color w:val="000000"/>
                <w:kern w:val="0"/>
                <w:sz w:val="18"/>
              </w:rPr>
              <w:t>目标</w:t>
            </w: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14:paraId="75452D64">
            <w:pPr>
              <w:widowControl/>
              <w:spacing w:line="320" w:lineRule="exact"/>
              <w:jc w:val="center"/>
              <w:rPr>
                <w:rFonts w:ascii="宋体" w:hAnsi="宋体" w:cs="宋体"/>
                <w:color w:val="000000"/>
                <w:kern w:val="0"/>
                <w:sz w:val="18"/>
              </w:rPr>
            </w:pPr>
            <w:r>
              <w:rPr>
                <w:rFonts w:hint="eastAsia" w:ascii="宋体" w:hAnsi="宋体" w:cs="宋体"/>
                <w:color w:val="000000"/>
                <w:kern w:val="0"/>
                <w:sz w:val="18"/>
              </w:rPr>
              <w:t>审核后现状</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AB4D5B3">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目标完成率（%）</w:t>
            </w:r>
          </w:p>
        </w:tc>
      </w:tr>
      <w:tr w14:paraId="3EC49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00" w:hRule="atLeast"/>
          <w:jc w:val="center"/>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6D60D798">
            <w:pPr>
              <w:widowControl/>
              <w:spacing w:line="320" w:lineRule="exact"/>
              <w:jc w:val="left"/>
              <w:rPr>
                <w:rFonts w:ascii="宋体" w:hAnsi="宋体" w:cs="宋体"/>
                <w:color w:val="000000"/>
                <w:kern w:val="0"/>
                <w:sz w:val="18"/>
              </w:rPr>
            </w:pPr>
          </w:p>
        </w:tc>
        <w:tc>
          <w:tcPr>
            <w:tcW w:w="1442" w:type="dxa"/>
            <w:gridSpan w:val="3"/>
            <w:tcBorders>
              <w:top w:val="single" w:color="auto" w:sz="4" w:space="0"/>
              <w:left w:val="single" w:color="auto" w:sz="4" w:space="0"/>
              <w:bottom w:val="single" w:color="auto" w:sz="4" w:space="0"/>
              <w:right w:val="single" w:color="auto" w:sz="4" w:space="0"/>
            </w:tcBorders>
            <w:noWrap w:val="0"/>
            <w:vAlign w:val="center"/>
          </w:tcPr>
          <w:p w14:paraId="3242E941">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952" w:type="dxa"/>
            <w:gridSpan w:val="5"/>
            <w:tcBorders>
              <w:top w:val="single" w:color="auto" w:sz="4" w:space="0"/>
              <w:left w:val="single" w:color="auto" w:sz="4" w:space="0"/>
              <w:bottom w:val="single" w:color="auto" w:sz="4" w:space="0"/>
              <w:right w:val="single" w:color="auto" w:sz="4" w:space="0"/>
            </w:tcBorders>
            <w:noWrap w:val="0"/>
            <w:vAlign w:val="center"/>
          </w:tcPr>
          <w:p w14:paraId="75C027CB">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61056A9">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14:paraId="3A9FB0B5">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BC79401">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r>
      <w:tr w14:paraId="2C612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00" w:hRule="atLeast"/>
          <w:jc w:val="center"/>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7BAA9788">
            <w:pPr>
              <w:widowControl/>
              <w:spacing w:line="320" w:lineRule="exact"/>
              <w:jc w:val="left"/>
              <w:rPr>
                <w:rFonts w:ascii="宋体" w:hAnsi="宋体" w:cs="宋体"/>
                <w:color w:val="000000"/>
                <w:kern w:val="0"/>
                <w:sz w:val="18"/>
              </w:rPr>
            </w:pPr>
          </w:p>
        </w:tc>
        <w:tc>
          <w:tcPr>
            <w:tcW w:w="1442" w:type="dxa"/>
            <w:gridSpan w:val="3"/>
            <w:tcBorders>
              <w:top w:val="single" w:color="auto" w:sz="4" w:space="0"/>
              <w:left w:val="single" w:color="auto" w:sz="4" w:space="0"/>
              <w:bottom w:val="single" w:color="auto" w:sz="4" w:space="0"/>
              <w:right w:val="single" w:color="auto" w:sz="4" w:space="0"/>
            </w:tcBorders>
            <w:noWrap w:val="0"/>
            <w:vAlign w:val="center"/>
          </w:tcPr>
          <w:p w14:paraId="10E78EF1">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952" w:type="dxa"/>
            <w:gridSpan w:val="5"/>
            <w:tcBorders>
              <w:top w:val="single" w:color="auto" w:sz="4" w:space="0"/>
              <w:left w:val="single" w:color="auto" w:sz="4" w:space="0"/>
              <w:bottom w:val="single" w:color="auto" w:sz="4" w:space="0"/>
              <w:right w:val="single" w:color="auto" w:sz="4" w:space="0"/>
            </w:tcBorders>
            <w:noWrap w:val="0"/>
            <w:vAlign w:val="center"/>
          </w:tcPr>
          <w:p w14:paraId="75408DE4">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706E4268">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14:paraId="3D96C3BE">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B3BE488">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r>
      <w:tr w14:paraId="5A025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298" w:hRule="atLeast"/>
          <w:jc w:val="center"/>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511B3474">
            <w:pPr>
              <w:widowControl/>
              <w:spacing w:line="320" w:lineRule="exact"/>
              <w:jc w:val="left"/>
              <w:rPr>
                <w:rFonts w:ascii="宋体" w:hAnsi="宋体" w:cs="宋体"/>
                <w:color w:val="000000"/>
                <w:kern w:val="0"/>
                <w:sz w:val="18"/>
              </w:rPr>
            </w:pPr>
          </w:p>
        </w:tc>
        <w:tc>
          <w:tcPr>
            <w:tcW w:w="1442" w:type="dxa"/>
            <w:gridSpan w:val="3"/>
            <w:tcBorders>
              <w:top w:val="single" w:color="auto" w:sz="4" w:space="0"/>
              <w:left w:val="single" w:color="auto" w:sz="4" w:space="0"/>
              <w:bottom w:val="single" w:color="auto" w:sz="4" w:space="0"/>
              <w:right w:val="single" w:color="auto" w:sz="4" w:space="0"/>
            </w:tcBorders>
            <w:noWrap w:val="0"/>
            <w:vAlign w:val="center"/>
          </w:tcPr>
          <w:p w14:paraId="6DBFA18D">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952" w:type="dxa"/>
            <w:gridSpan w:val="5"/>
            <w:tcBorders>
              <w:top w:val="single" w:color="auto" w:sz="4" w:space="0"/>
              <w:left w:val="single" w:color="auto" w:sz="4" w:space="0"/>
              <w:bottom w:val="single" w:color="auto" w:sz="4" w:space="0"/>
              <w:right w:val="single" w:color="auto" w:sz="4" w:space="0"/>
            </w:tcBorders>
            <w:noWrap w:val="0"/>
            <w:vAlign w:val="center"/>
          </w:tcPr>
          <w:p w14:paraId="286B0BD9">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2A4E435">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14:paraId="4A8BC57E">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2D23DF7">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r>
      <w:tr w14:paraId="42AEC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132" w:hRule="atLeast"/>
          <w:jc w:val="center"/>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618EFC1B">
            <w:pPr>
              <w:widowControl/>
              <w:spacing w:line="320" w:lineRule="exact"/>
              <w:jc w:val="left"/>
              <w:rPr>
                <w:rFonts w:ascii="宋体" w:hAnsi="宋体" w:cs="宋体"/>
                <w:color w:val="000000"/>
                <w:kern w:val="0"/>
                <w:sz w:val="18"/>
              </w:rPr>
            </w:pPr>
          </w:p>
        </w:tc>
        <w:tc>
          <w:tcPr>
            <w:tcW w:w="1442" w:type="dxa"/>
            <w:gridSpan w:val="3"/>
            <w:tcBorders>
              <w:top w:val="single" w:color="auto" w:sz="4" w:space="0"/>
              <w:left w:val="single" w:color="auto" w:sz="4" w:space="0"/>
              <w:bottom w:val="single" w:color="auto" w:sz="4" w:space="0"/>
              <w:right w:val="single" w:color="auto" w:sz="4" w:space="0"/>
            </w:tcBorders>
            <w:noWrap w:val="0"/>
            <w:vAlign w:val="center"/>
          </w:tcPr>
          <w:p w14:paraId="40103742">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952" w:type="dxa"/>
            <w:gridSpan w:val="5"/>
            <w:tcBorders>
              <w:top w:val="single" w:color="auto" w:sz="4" w:space="0"/>
              <w:left w:val="single" w:color="auto" w:sz="4" w:space="0"/>
              <w:bottom w:val="single" w:color="auto" w:sz="4" w:space="0"/>
              <w:right w:val="single" w:color="auto" w:sz="4" w:space="0"/>
            </w:tcBorders>
            <w:noWrap w:val="0"/>
            <w:vAlign w:val="center"/>
          </w:tcPr>
          <w:p w14:paraId="553E2AAA">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657CC192">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14:paraId="5ED649BF">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E6FCA32">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r>
      <w:tr w14:paraId="719C7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210" w:hRule="atLeast"/>
          <w:jc w:val="center"/>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250BB283">
            <w:pPr>
              <w:widowControl/>
              <w:spacing w:line="320" w:lineRule="exact"/>
              <w:jc w:val="left"/>
              <w:rPr>
                <w:rFonts w:ascii="宋体" w:hAnsi="宋体" w:cs="宋体"/>
                <w:color w:val="000000"/>
                <w:kern w:val="0"/>
                <w:sz w:val="18"/>
              </w:rPr>
            </w:pPr>
          </w:p>
        </w:tc>
        <w:tc>
          <w:tcPr>
            <w:tcW w:w="1442" w:type="dxa"/>
            <w:gridSpan w:val="3"/>
            <w:tcBorders>
              <w:top w:val="single" w:color="auto" w:sz="4" w:space="0"/>
              <w:left w:val="single" w:color="auto" w:sz="4" w:space="0"/>
              <w:bottom w:val="single" w:color="auto" w:sz="4" w:space="0"/>
              <w:right w:val="single" w:color="auto" w:sz="4" w:space="0"/>
            </w:tcBorders>
            <w:noWrap w:val="0"/>
            <w:vAlign w:val="center"/>
          </w:tcPr>
          <w:p w14:paraId="31AEED86">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952" w:type="dxa"/>
            <w:gridSpan w:val="5"/>
            <w:tcBorders>
              <w:top w:val="single" w:color="auto" w:sz="4" w:space="0"/>
              <w:left w:val="single" w:color="auto" w:sz="4" w:space="0"/>
              <w:bottom w:val="single" w:color="auto" w:sz="4" w:space="0"/>
              <w:right w:val="single" w:color="auto" w:sz="4" w:space="0"/>
            </w:tcBorders>
            <w:noWrap w:val="0"/>
            <w:vAlign w:val="center"/>
          </w:tcPr>
          <w:p w14:paraId="4D4B64B8">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6DBA33EC">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14:paraId="7AE84F01">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57E618E">
            <w:pPr>
              <w:widowControl/>
              <w:spacing w:line="320" w:lineRule="exact"/>
              <w:jc w:val="left"/>
              <w:rPr>
                <w:rFonts w:ascii="宋体" w:hAnsi="宋体" w:cs="宋体"/>
                <w:color w:val="000000"/>
                <w:kern w:val="0"/>
                <w:sz w:val="18"/>
              </w:rPr>
            </w:pPr>
            <w:r>
              <w:rPr>
                <w:rFonts w:hint="eastAsia" w:ascii="宋体" w:hAnsi="宋体" w:cs="宋体"/>
                <w:color w:val="000000"/>
                <w:kern w:val="0"/>
                <w:sz w:val="24"/>
              </w:rPr>
              <w:t> </w:t>
            </w:r>
          </w:p>
        </w:tc>
      </w:tr>
      <w:tr w14:paraId="3F5D6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1286" w:type="dxa"/>
            <w:vMerge w:val="restart"/>
            <w:tcBorders>
              <w:top w:val="single" w:color="auto" w:sz="4" w:space="0"/>
              <w:left w:val="single" w:color="auto" w:sz="4" w:space="0"/>
              <w:bottom w:val="single" w:color="auto" w:sz="4" w:space="0"/>
              <w:right w:val="nil"/>
            </w:tcBorders>
            <w:noWrap w:val="0"/>
            <w:vAlign w:val="center"/>
          </w:tcPr>
          <w:p w14:paraId="324DAD33">
            <w:pPr>
              <w:widowControl/>
              <w:spacing w:line="320" w:lineRule="exact"/>
              <w:ind w:hanging="1"/>
              <w:jc w:val="left"/>
              <w:rPr>
                <w:rFonts w:ascii="宋体" w:hAnsi="宋体" w:cs="宋体"/>
                <w:color w:val="000000"/>
                <w:kern w:val="0"/>
                <w:sz w:val="18"/>
              </w:rPr>
            </w:pPr>
            <w:r>
              <w:rPr>
                <w:rFonts w:hint="eastAsia" w:ascii="宋体" w:hAnsi="宋体" w:cs="宋体"/>
                <w:color w:val="000000"/>
                <w:kern w:val="0"/>
                <w:sz w:val="18"/>
              </w:rPr>
              <w:t>已实施中高费方案（包括正在实施）</w:t>
            </w: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3AD4451D">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1、</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43C5DBF3">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04E34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1286" w:type="dxa"/>
            <w:vMerge w:val="continue"/>
            <w:tcBorders>
              <w:top w:val="single" w:color="auto" w:sz="4" w:space="0"/>
              <w:left w:val="single" w:color="auto" w:sz="4" w:space="0"/>
              <w:bottom w:val="single" w:color="auto" w:sz="4" w:space="0"/>
              <w:right w:val="nil"/>
            </w:tcBorders>
            <w:noWrap w:val="0"/>
            <w:vAlign w:val="center"/>
          </w:tcPr>
          <w:p w14:paraId="0B2E033A">
            <w:pPr>
              <w:widowControl/>
              <w:spacing w:line="320" w:lineRule="exact"/>
              <w:jc w:val="left"/>
              <w:rPr>
                <w:rFonts w:ascii="宋体" w:hAnsi="宋体" w:cs="宋体"/>
                <w:color w:val="000000"/>
                <w:kern w:val="0"/>
                <w:sz w:val="18"/>
              </w:rPr>
            </w:pP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4EEE0FEE">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2、</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2DBFEFE1">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19C29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1286" w:type="dxa"/>
            <w:vMerge w:val="continue"/>
            <w:tcBorders>
              <w:top w:val="single" w:color="auto" w:sz="4" w:space="0"/>
              <w:left w:val="single" w:color="auto" w:sz="4" w:space="0"/>
              <w:bottom w:val="single" w:color="auto" w:sz="4" w:space="0"/>
              <w:right w:val="nil"/>
            </w:tcBorders>
            <w:noWrap w:val="0"/>
            <w:vAlign w:val="center"/>
          </w:tcPr>
          <w:p w14:paraId="4AD0E286">
            <w:pPr>
              <w:widowControl/>
              <w:spacing w:line="320" w:lineRule="exact"/>
              <w:jc w:val="left"/>
              <w:rPr>
                <w:rFonts w:ascii="宋体" w:hAnsi="宋体" w:cs="宋体"/>
                <w:color w:val="000000"/>
                <w:kern w:val="0"/>
                <w:sz w:val="18"/>
              </w:rPr>
            </w:pP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08D036BA">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3、</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3F788315">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7AB77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1286" w:type="dxa"/>
            <w:vMerge w:val="continue"/>
            <w:tcBorders>
              <w:top w:val="single" w:color="auto" w:sz="4" w:space="0"/>
              <w:left w:val="single" w:color="auto" w:sz="4" w:space="0"/>
              <w:bottom w:val="single" w:color="auto" w:sz="4" w:space="0"/>
              <w:right w:val="nil"/>
            </w:tcBorders>
            <w:noWrap w:val="0"/>
            <w:vAlign w:val="center"/>
          </w:tcPr>
          <w:p w14:paraId="79CDF459">
            <w:pPr>
              <w:widowControl/>
              <w:spacing w:line="320" w:lineRule="exact"/>
              <w:jc w:val="left"/>
              <w:rPr>
                <w:rFonts w:ascii="宋体" w:hAnsi="宋体" w:cs="宋体"/>
                <w:color w:val="000000"/>
                <w:kern w:val="0"/>
                <w:sz w:val="18"/>
              </w:rPr>
            </w:pP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02440A88">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4、</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0E7605C2">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72E40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1286" w:type="dxa"/>
            <w:vMerge w:val="continue"/>
            <w:tcBorders>
              <w:top w:val="single" w:color="auto" w:sz="4" w:space="0"/>
              <w:left w:val="single" w:color="auto" w:sz="4" w:space="0"/>
              <w:bottom w:val="single" w:color="auto" w:sz="4" w:space="0"/>
              <w:right w:val="nil"/>
            </w:tcBorders>
            <w:noWrap w:val="0"/>
            <w:vAlign w:val="center"/>
          </w:tcPr>
          <w:p w14:paraId="0DE127F7">
            <w:pPr>
              <w:widowControl/>
              <w:spacing w:line="320" w:lineRule="exact"/>
              <w:jc w:val="left"/>
              <w:rPr>
                <w:rFonts w:ascii="宋体" w:hAnsi="宋体" w:cs="宋体"/>
                <w:color w:val="000000"/>
                <w:kern w:val="0"/>
                <w:sz w:val="18"/>
              </w:rPr>
            </w:pP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2A1033BF">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5、</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32BFF2C1">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7D879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165" w:hRule="atLeast"/>
          <w:jc w:val="center"/>
        </w:trPr>
        <w:tc>
          <w:tcPr>
            <w:tcW w:w="1286" w:type="dxa"/>
            <w:vMerge w:val="restart"/>
            <w:tcBorders>
              <w:top w:val="single" w:color="auto" w:sz="4" w:space="0"/>
              <w:left w:val="single" w:color="auto" w:sz="4" w:space="0"/>
              <w:bottom w:val="single" w:color="auto" w:sz="4" w:space="0"/>
              <w:right w:val="nil"/>
            </w:tcBorders>
            <w:noWrap w:val="0"/>
            <w:vAlign w:val="center"/>
          </w:tcPr>
          <w:p w14:paraId="5668C8DF">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计划实施的中高费方案</w:t>
            </w: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77992F5C">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1、</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0433CD50">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22112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150" w:hRule="atLeast"/>
          <w:jc w:val="center"/>
        </w:trPr>
        <w:tc>
          <w:tcPr>
            <w:tcW w:w="1286" w:type="dxa"/>
            <w:vMerge w:val="continue"/>
            <w:tcBorders>
              <w:top w:val="single" w:color="auto" w:sz="4" w:space="0"/>
              <w:left w:val="single" w:color="auto" w:sz="4" w:space="0"/>
              <w:bottom w:val="single" w:color="auto" w:sz="4" w:space="0"/>
              <w:right w:val="nil"/>
            </w:tcBorders>
            <w:noWrap w:val="0"/>
            <w:vAlign w:val="center"/>
          </w:tcPr>
          <w:p w14:paraId="1B7F1EB8">
            <w:pPr>
              <w:widowControl/>
              <w:spacing w:line="320" w:lineRule="exact"/>
              <w:jc w:val="left"/>
              <w:rPr>
                <w:rFonts w:ascii="宋体" w:hAnsi="宋体" w:cs="宋体"/>
                <w:color w:val="000000"/>
                <w:kern w:val="0"/>
                <w:sz w:val="18"/>
              </w:rPr>
            </w:pP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532E0F00">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2、</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466E946C">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27C03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285" w:hRule="atLeast"/>
          <w:jc w:val="center"/>
        </w:trPr>
        <w:tc>
          <w:tcPr>
            <w:tcW w:w="1286" w:type="dxa"/>
            <w:vMerge w:val="continue"/>
            <w:tcBorders>
              <w:top w:val="single" w:color="auto" w:sz="4" w:space="0"/>
              <w:left w:val="single" w:color="auto" w:sz="4" w:space="0"/>
              <w:bottom w:val="single" w:color="auto" w:sz="4" w:space="0"/>
              <w:right w:val="nil"/>
            </w:tcBorders>
            <w:noWrap w:val="0"/>
            <w:vAlign w:val="center"/>
          </w:tcPr>
          <w:p w14:paraId="3381E5BC">
            <w:pPr>
              <w:widowControl/>
              <w:spacing w:line="320" w:lineRule="exact"/>
              <w:jc w:val="left"/>
              <w:rPr>
                <w:rFonts w:ascii="宋体" w:hAnsi="宋体" w:cs="宋体"/>
                <w:color w:val="000000"/>
                <w:kern w:val="0"/>
                <w:sz w:val="18"/>
              </w:rPr>
            </w:pPr>
          </w:p>
        </w:tc>
        <w:tc>
          <w:tcPr>
            <w:tcW w:w="4396" w:type="dxa"/>
            <w:gridSpan w:val="9"/>
            <w:tcBorders>
              <w:top w:val="single" w:color="auto" w:sz="4" w:space="0"/>
              <w:left w:val="single" w:color="auto" w:sz="4" w:space="0"/>
              <w:bottom w:val="single" w:color="auto" w:sz="4" w:space="0"/>
              <w:right w:val="single" w:color="auto" w:sz="4" w:space="0"/>
            </w:tcBorders>
            <w:noWrap w:val="0"/>
            <w:vAlign w:val="center"/>
          </w:tcPr>
          <w:p w14:paraId="0F13470A">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3、</w:t>
            </w:r>
          </w:p>
        </w:tc>
        <w:tc>
          <w:tcPr>
            <w:tcW w:w="3139" w:type="dxa"/>
            <w:gridSpan w:val="4"/>
            <w:tcBorders>
              <w:top w:val="single" w:color="auto" w:sz="4" w:space="0"/>
              <w:left w:val="single" w:color="auto" w:sz="4" w:space="0"/>
              <w:bottom w:val="single" w:color="auto" w:sz="4" w:space="0"/>
              <w:right w:val="single" w:color="auto" w:sz="4" w:space="0"/>
            </w:tcBorders>
            <w:noWrap w:val="0"/>
            <w:vAlign w:val="center"/>
          </w:tcPr>
          <w:p w14:paraId="6AB718D5">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投资：    (万元)/效益：    (万元)</w:t>
            </w:r>
          </w:p>
        </w:tc>
      </w:tr>
      <w:tr w14:paraId="4C347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1676" w:hRule="atLeast"/>
          <w:jc w:val="center"/>
        </w:trPr>
        <w:tc>
          <w:tcPr>
            <w:tcW w:w="8821" w:type="dxa"/>
            <w:gridSpan w:val="14"/>
            <w:tcBorders>
              <w:top w:val="single" w:color="auto" w:sz="4" w:space="0"/>
              <w:left w:val="single" w:color="auto" w:sz="4" w:space="0"/>
              <w:bottom w:val="single" w:color="auto" w:sz="4" w:space="0"/>
              <w:right w:val="single" w:color="auto" w:sz="4" w:space="0"/>
            </w:tcBorders>
            <w:noWrap w:val="0"/>
            <w:vAlign w:val="top"/>
          </w:tcPr>
          <w:p w14:paraId="140B559A">
            <w:pPr>
              <w:widowControl/>
              <w:spacing w:line="320" w:lineRule="exact"/>
              <w:rPr>
                <w:rFonts w:ascii="宋体" w:hAnsi="宋体" w:cs="宋体"/>
                <w:color w:val="000000"/>
                <w:kern w:val="0"/>
                <w:sz w:val="18"/>
              </w:rPr>
            </w:pPr>
            <w:r>
              <w:rPr>
                <w:rFonts w:hint="eastAsia" w:ascii="宋体" w:hAnsi="宋体" w:cs="宋体"/>
                <w:color w:val="000000"/>
                <w:kern w:val="0"/>
                <w:sz w:val="18"/>
              </w:rPr>
              <w:t>企业下一步清洁生产计划：</w:t>
            </w:r>
          </w:p>
          <w:p w14:paraId="01DBB48E">
            <w:pPr>
              <w:widowControl/>
              <w:spacing w:line="320" w:lineRule="exact"/>
              <w:rPr>
                <w:rFonts w:hint="eastAsia" w:ascii="宋体" w:hAnsi="宋体" w:cs="宋体"/>
                <w:color w:val="000000"/>
                <w:kern w:val="0"/>
                <w:sz w:val="18"/>
              </w:rPr>
            </w:pPr>
            <w:r>
              <w:rPr>
                <w:rFonts w:hint="eastAsia" w:ascii="宋体" w:hAnsi="宋体" w:cs="宋体"/>
                <w:color w:val="000000"/>
                <w:kern w:val="0"/>
                <w:sz w:val="18"/>
              </w:rPr>
              <w:t> </w:t>
            </w:r>
          </w:p>
          <w:p w14:paraId="0E898CA7">
            <w:pPr>
              <w:widowControl/>
              <w:spacing w:line="320" w:lineRule="exact"/>
              <w:rPr>
                <w:rFonts w:ascii="宋体" w:hAnsi="宋体" w:cs="宋体"/>
                <w:color w:val="000000"/>
                <w:kern w:val="0"/>
                <w:sz w:val="18"/>
              </w:rPr>
            </w:pPr>
            <w:r>
              <w:rPr>
                <w:rFonts w:hint="eastAsia" w:ascii="宋体" w:hAnsi="宋体" w:cs="宋体"/>
                <w:color w:val="000000"/>
                <w:kern w:val="0"/>
                <w:sz w:val="18"/>
              </w:rPr>
              <w:t>   </w:t>
            </w:r>
            <w:r>
              <w:rPr>
                <w:rFonts w:hint="eastAsia" w:ascii="宋体" w:hAnsi="宋体" w:cs="宋体"/>
                <w:color w:val="000000"/>
                <w:kern w:val="0"/>
                <w:sz w:val="24"/>
              </w:rPr>
              <w:t> </w:t>
            </w:r>
          </w:p>
        </w:tc>
      </w:tr>
      <w:tr w14:paraId="77602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4500" w:type="dxa"/>
            <w:gridSpan w:val="8"/>
            <w:tcBorders>
              <w:top w:val="single" w:color="auto" w:sz="4" w:space="0"/>
              <w:left w:val="single" w:color="auto" w:sz="4" w:space="0"/>
              <w:bottom w:val="single" w:color="auto" w:sz="4" w:space="0"/>
              <w:right w:val="single" w:color="auto" w:sz="4" w:space="0"/>
            </w:tcBorders>
            <w:noWrap w:val="0"/>
            <w:vAlign w:val="center"/>
          </w:tcPr>
          <w:p w14:paraId="6B2B6721">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技术服务单位：</w:t>
            </w:r>
          </w:p>
        </w:tc>
        <w:tc>
          <w:tcPr>
            <w:tcW w:w="2175" w:type="dxa"/>
            <w:gridSpan w:val="4"/>
            <w:tcBorders>
              <w:top w:val="single" w:color="auto" w:sz="4" w:space="0"/>
              <w:left w:val="single" w:color="auto" w:sz="4" w:space="0"/>
              <w:bottom w:val="single" w:color="auto" w:sz="4" w:space="0"/>
              <w:right w:val="single" w:color="auto" w:sz="4" w:space="0"/>
            </w:tcBorders>
            <w:noWrap w:val="0"/>
            <w:vAlign w:val="center"/>
          </w:tcPr>
          <w:p w14:paraId="06360A97">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项目负责人：</w:t>
            </w:r>
          </w:p>
        </w:tc>
        <w:tc>
          <w:tcPr>
            <w:tcW w:w="2146" w:type="dxa"/>
            <w:gridSpan w:val="2"/>
            <w:tcBorders>
              <w:top w:val="single" w:color="auto" w:sz="4" w:space="0"/>
              <w:left w:val="single" w:color="auto" w:sz="4" w:space="0"/>
              <w:bottom w:val="single" w:color="auto" w:sz="4" w:space="0"/>
              <w:right w:val="single" w:color="auto" w:sz="4" w:space="0"/>
            </w:tcBorders>
            <w:noWrap w:val="0"/>
            <w:vAlign w:val="center"/>
          </w:tcPr>
          <w:p w14:paraId="7F385718">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电话：</w:t>
            </w:r>
          </w:p>
        </w:tc>
      </w:tr>
      <w:tr w14:paraId="0BE33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8821" w:type="dxa"/>
            <w:gridSpan w:val="14"/>
            <w:tcBorders>
              <w:top w:val="single" w:color="auto" w:sz="4" w:space="0"/>
              <w:left w:val="single" w:color="auto" w:sz="4" w:space="0"/>
              <w:bottom w:val="nil"/>
              <w:right w:val="single" w:color="auto" w:sz="4" w:space="0"/>
            </w:tcBorders>
            <w:noWrap w:val="0"/>
            <w:vAlign w:val="center"/>
          </w:tcPr>
          <w:p w14:paraId="28307ED6">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 xml:space="preserve">技术服务单位到企业次数：        合计在企业工作时间（小时）：        为企业培训次数：  </w:t>
            </w:r>
          </w:p>
        </w:tc>
      </w:tr>
      <w:tr w14:paraId="357DA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3240" w:type="dxa"/>
            <w:gridSpan w:val="6"/>
            <w:tcBorders>
              <w:top w:val="single" w:color="auto" w:sz="4" w:space="0"/>
              <w:left w:val="single" w:color="auto" w:sz="4" w:space="0"/>
              <w:bottom w:val="nil"/>
              <w:right w:val="single" w:color="auto" w:sz="4" w:space="0"/>
            </w:tcBorders>
            <w:noWrap w:val="0"/>
            <w:vAlign w:val="center"/>
          </w:tcPr>
          <w:p w14:paraId="24B37CC6">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 xml:space="preserve">所请环保专家：               </w:t>
            </w:r>
          </w:p>
        </w:tc>
        <w:tc>
          <w:tcPr>
            <w:tcW w:w="2880" w:type="dxa"/>
            <w:gridSpan w:val="5"/>
            <w:tcBorders>
              <w:top w:val="single" w:color="auto" w:sz="4" w:space="0"/>
              <w:left w:val="single" w:color="auto" w:sz="4" w:space="0"/>
              <w:bottom w:val="nil"/>
              <w:right w:val="single" w:color="auto" w:sz="4" w:space="0"/>
            </w:tcBorders>
            <w:noWrap w:val="0"/>
            <w:vAlign w:val="center"/>
          </w:tcPr>
          <w:p w14:paraId="056F8C15">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所请能源专家：</w:t>
            </w:r>
          </w:p>
        </w:tc>
        <w:tc>
          <w:tcPr>
            <w:tcW w:w="2731" w:type="dxa"/>
            <w:gridSpan w:val="4"/>
            <w:tcBorders>
              <w:top w:val="single" w:color="auto" w:sz="4" w:space="0"/>
              <w:left w:val="single" w:color="auto" w:sz="4" w:space="0"/>
              <w:bottom w:val="nil"/>
              <w:right w:val="single" w:color="auto" w:sz="4" w:space="0"/>
            </w:tcBorders>
            <w:noWrap w:val="0"/>
            <w:vAlign w:val="center"/>
          </w:tcPr>
          <w:p w14:paraId="6711319D">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所请行业专家：</w:t>
            </w:r>
          </w:p>
        </w:tc>
      </w:tr>
      <w:tr w14:paraId="67CA7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30" w:type="dxa"/>
          <w:trHeight w:val="330" w:hRule="atLeast"/>
          <w:jc w:val="center"/>
        </w:trPr>
        <w:tc>
          <w:tcPr>
            <w:tcW w:w="4271" w:type="dxa"/>
            <w:gridSpan w:val="7"/>
            <w:tcBorders>
              <w:top w:val="single" w:color="auto" w:sz="4" w:space="0"/>
              <w:left w:val="single" w:color="auto" w:sz="4" w:space="0"/>
              <w:bottom w:val="single" w:color="auto" w:sz="4" w:space="0"/>
              <w:right w:val="single" w:color="auto" w:sz="4" w:space="0"/>
            </w:tcBorders>
            <w:noWrap w:val="0"/>
            <w:vAlign w:val="center"/>
          </w:tcPr>
          <w:p w14:paraId="769D6D5C">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填表人：</w:t>
            </w:r>
          </w:p>
        </w:tc>
        <w:tc>
          <w:tcPr>
            <w:tcW w:w="4550" w:type="dxa"/>
            <w:gridSpan w:val="7"/>
            <w:tcBorders>
              <w:top w:val="single" w:color="auto" w:sz="4" w:space="0"/>
              <w:left w:val="single" w:color="auto" w:sz="4" w:space="0"/>
              <w:bottom w:val="single" w:color="auto" w:sz="4" w:space="0"/>
              <w:right w:val="single" w:color="auto" w:sz="4" w:space="0"/>
            </w:tcBorders>
            <w:noWrap w:val="0"/>
            <w:vAlign w:val="center"/>
          </w:tcPr>
          <w:p w14:paraId="577C8AF1">
            <w:pPr>
              <w:widowControl/>
              <w:spacing w:line="320" w:lineRule="exact"/>
              <w:jc w:val="left"/>
              <w:rPr>
                <w:rFonts w:ascii="宋体" w:hAnsi="宋体" w:cs="宋体"/>
                <w:color w:val="000000"/>
                <w:kern w:val="0"/>
                <w:sz w:val="18"/>
              </w:rPr>
            </w:pPr>
            <w:r>
              <w:rPr>
                <w:rFonts w:hint="eastAsia" w:ascii="宋体" w:hAnsi="宋体" w:cs="宋体"/>
                <w:color w:val="000000"/>
                <w:kern w:val="0"/>
                <w:sz w:val="18"/>
              </w:rPr>
              <w:t>填表日期：     年    月   日</w:t>
            </w:r>
          </w:p>
        </w:tc>
      </w:tr>
    </w:tbl>
    <w:p w14:paraId="5CF57CA1">
      <w:pPr>
        <w:widowControl/>
        <w:spacing w:line="200" w:lineRule="atLeast"/>
        <w:ind w:firstLine="84" w:firstLineChars="50"/>
        <w:jc w:val="left"/>
        <w:rPr>
          <w:rFonts w:hint="eastAsia" w:ascii="宋体" w:hAnsi="宋体" w:cs="宋体"/>
          <w:color w:val="000000"/>
          <w:kern w:val="0"/>
          <w:sz w:val="18"/>
        </w:rPr>
      </w:pPr>
      <w:r>
        <w:rPr>
          <w:rFonts w:hint="eastAsia" w:ascii="宋体" w:hAnsi="宋体" w:cs="宋体"/>
          <w:color w:val="000000"/>
          <w:kern w:val="0"/>
          <w:sz w:val="18"/>
        </w:rPr>
        <w:t>审核企业（盖章）：                               技术服务单位（盖章）：</w:t>
      </w:r>
    </w:p>
    <w:p w14:paraId="1F6272D9">
      <w:pPr>
        <w:widowControl/>
        <w:spacing w:line="200" w:lineRule="atLeast"/>
        <w:jc w:val="left"/>
        <w:rPr>
          <w:rFonts w:hint="eastAsia" w:ascii="仿宋_GB2312" w:hAnsi="宋体" w:cs="宋体"/>
          <w:color w:val="000000"/>
          <w:kern w:val="0"/>
          <w:sz w:val="30"/>
          <w:szCs w:val="30"/>
        </w:rPr>
      </w:pPr>
      <w:r>
        <w:rPr>
          <w:rFonts w:hint="eastAsia" w:ascii="仿宋_GB2312" w:hAnsi="宋体" w:cs="宋体"/>
          <w:color w:val="000000"/>
          <w:kern w:val="0"/>
          <w:sz w:val="30"/>
          <w:szCs w:val="30"/>
        </w:rPr>
        <w:t>附件3：</w:t>
      </w:r>
    </w:p>
    <w:p w14:paraId="0EBA3440">
      <w:pPr>
        <w:widowControl/>
        <w:spacing w:line="200" w:lineRule="atLeast"/>
        <w:jc w:val="center"/>
        <w:rPr>
          <w:rFonts w:hint="eastAsia" w:ascii="方正小标宋简体" w:hAnsi="宋体" w:eastAsia="方正小标宋简体" w:cs="宋体"/>
          <w:bCs/>
          <w:color w:val="000000"/>
          <w:kern w:val="0"/>
          <w:sz w:val="36"/>
          <w:szCs w:val="36"/>
        </w:rPr>
      </w:pPr>
      <w:r>
        <w:rPr>
          <w:rFonts w:hint="eastAsia" w:ascii="方正小标宋简体" w:eastAsia="方正小标宋简体"/>
          <w:color w:val="000000"/>
          <w:sz w:val="36"/>
          <w:szCs w:val="36"/>
        </w:rPr>
        <w:t>申报企业</w:t>
      </w:r>
      <w:r>
        <w:rPr>
          <w:rFonts w:hint="eastAsia" w:ascii="方正小标宋简体" w:hAnsi="宋体" w:eastAsia="方正小标宋简体" w:cs="宋体"/>
          <w:bCs/>
          <w:color w:val="000000"/>
          <w:kern w:val="0"/>
          <w:sz w:val="36"/>
          <w:szCs w:val="36"/>
        </w:rPr>
        <w:t>清洁生产资源环境效益表</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0"/>
        <w:gridCol w:w="2757"/>
        <w:gridCol w:w="916"/>
        <w:gridCol w:w="359"/>
        <w:gridCol w:w="2688"/>
        <w:gridCol w:w="1227"/>
      </w:tblGrid>
      <w:tr w14:paraId="533B7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72E2CC8D">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2757" w:type="dxa"/>
            <w:tcBorders>
              <w:top w:val="single" w:color="auto" w:sz="4" w:space="0"/>
              <w:left w:val="single" w:color="auto" w:sz="4" w:space="0"/>
              <w:bottom w:val="single" w:color="auto" w:sz="4" w:space="0"/>
              <w:right w:val="single" w:color="auto" w:sz="4" w:space="0"/>
            </w:tcBorders>
            <w:noWrap w:val="0"/>
            <w:vAlign w:val="center"/>
          </w:tcPr>
          <w:p w14:paraId="69F06ACD">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上年工业总产值（万元）</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5E638067">
            <w:pPr>
              <w:widowControl/>
              <w:spacing w:line="400" w:lineRule="exact"/>
              <w:jc w:val="left"/>
              <w:rPr>
                <w:rFonts w:ascii="宋体" w:hAnsi="宋体" w:cs="宋体"/>
                <w:color w:val="000000"/>
                <w:kern w:val="0"/>
                <w:sz w:val="18"/>
              </w:rPr>
            </w:pPr>
            <w:r>
              <w:rPr>
                <w:rFonts w:hint="eastAsia" w:ascii="宋体" w:hAnsi="宋体" w:cs="宋体"/>
                <w:color w:val="000000"/>
                <w:kern w:val="0"/>
                <w:sz w:val="24"/>
              </w:rPr>
              <w:t> </w:t>
            </w:r>
          </w:p>
        </w:tc>
        <w:tc>
          <w:tcPr>
            <w:tcW w:w="2688" w:type="dxa"/>
            <w:tcBorders>
              <w:top w:val="single" w:color="auto" w:sz="4" w:space="0"/>
              <w:left w:val="single" w:color="auto" w:sz="4" w:space="0"/>
              <w:bottom w:val="single" w:color="auto" w:sz="4" w:space="0"/>
              <w:right w:val="single" w:color="auto" w:sz="4" w:space="0"/>
            </w:tcBorders>
            <w:noWrap w:val="0"/>
            <w:vAlign w:val="center"/>
          </w:tcPr>
          <w:p w14:paraId="71159206">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当年工业总产值（万元）</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F9D15AE">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0B0CB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71D42D81">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w:t>
            </w:r>
          </w:p>
        </w:tc>
        <w:tc>
          <w:tcPr>
            <w:tcW w:w="2757" w:type="dxa"/>
            <w:tcBorders>
              <w:top w:val="single" w:color="auto" w:sz="4" w:space="0"/>
              <w:left w:val="single" w:color="auto" w:sz="4" w:space="0"/>
              <w:bottom w:val="single" w:color="auto" w:sz="4" w:space="0"/>
              <w:right w:val="single" w:color="auto" w:sz="4" w:space="0"/>
            </w:tcBorders>
            <w:noWrap w:val="0"/>
            <w:vAlign w:val="center"/>
          </w:tcPr>
          <w:p w14:paraId="66C0E254">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实施前COD排放量（吨/年）</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2A8969D7">
            <w:pPr>
              <w:widowControl/>
              <w:spacing w:line="400" w:lineRule="exact"/>
              <w:jc w:val="left"/>
              <w:rPr>
                <w:rFonts w:ascii="宋体" w:hAnsi="宋体" w:cs="宋体"/>
                <w:color w:val="000000"/>
                <w:kern w:val="0"/>
                <w:sz w:val="18"/>
              </w:rPr>
            </w:pPr>
            <w:r>
              <w:rPr>
                <w:rFonts w:hint="eastAsia" w:ascii="宋体" w:hAnsi="宋体" w:cs="宋体"/>
                <w:color w:val="000000"/>
                <w:kern w:val="0"/>
                <w:sz w:val="24"/>
              </w:rPr>
              <w:t> </w:t>
            </w:r>
          </w:p>
        </w:tc>
        <w:tc>
          <w:tcPr>
            <w:tcW w:w="2688" w:type="dxa"/>
            <w:tcBorders>
              <w:top w:val="single" w:color="auto" w:sz="4" w:space="0"/>
              <w:left w:val="single" w:color="auto" w:sz="4" w:space="0"/>
              <w:bottom w:val="single" w:color="auto" w:sz="4" w:space="0"/>
              <w:right w:val="single" w:color="auto" w:sz="4" w:space="0"/>
            </w:tcBorders>
            <w:noWrap w:val="0"/>
            <w:vAlign w:val="center"/>
          </w:tcPr>
          <w:p w14:paraId="708872DA">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实施后COD削减量（吨/年）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007DAB6">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53991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24DD05CF">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5</w:t>
            </w:r>
          </w:p>
        </w:tc>
        <w:tc>
          <w:tcPr>
            <w:tcW w:w="2757" w:type="dxa"/>
            <w:tcBorders>
              <w:top w:val="single" w:color="auto" w:sz="4" w:space="0"/>
              <w:left w:val="single" w:color="auto" w:sz="4" w:space="0"/>
              <w:bottom w:val="single" w:color="auto" w:sz="4" w:space="0"/>
              <w:right w:val="single" w:color="auto" w:sz="4" w:space="0"/>
            </w:tcBorders>
            <w:noWrap w:val="0"/>
            <w:vAlign w:val="center"/>
          </w:tcPr>
          <w:p w14:paraId="5EB8347A">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实施前氨氮排放量(吨/年)</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26E348E8">
            <w:pPr>
              <w:widowControl/>
              <w:spacing w:line="400" w:lineRule="exact"/>
              <w:jc w:val="left"/>
              <w:rPr>
                <w:rFonts w:ascii="宋体" w:hAnsi="宋体" w:cs="宋体"/>
                <w:color w:val="000000"/>
                <w:kern w:val="0"/>
                <w:sz w:val="18"/>
              </w:rPr>
            </w:pPr>
            <w:r>
              <w:rPr>
                <w:rFonts w:hint="eastAsia" w:ascii="宋体" w:hAnsi="宋体" w:cs="宋体"/>
                <w:color w:val="000000"/>
                <w:kern w:val="0"/>
                <w:sz w:val="24"/>
              </w:rPr>
              <w:t> </w:t>
            </w:r>
          </w:p>
        </w:tc>
        <w:tc>
          <w:tcPr>
            <w:tcW w:w="2688" w:type="dxa"/>
            <w:tcBorders>
              <w:top w:val="single" w:color="auto" w:sz="4" w:space="0"/>
              <w:left w:val="single" w:color="auto" w:sz="4" w:space="0"/>
              <w:bottom w:val="single" w:color="auto" w:sz="4" w:space="0"/>
              <w:right w:val="single" w:color="auto" w:sz="4" w:space="0"/>
            </w:tcBorders>
            <w:noWrap w:val="0"/>
            <w:vAlign w:val="center"/>
          </w:tcPr>
          <w:p w14:paraId="5FC4A8B9">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实施后氨氮削减量（吨/年）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245EBFA">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2CDA1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75063A93">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6</w:t>
            </w:r>
          </w:p>
        </w:tc>
        <w:tc>
          <w:tcPr>
            <w:tcW w:w="2757" w:type="dxa"/>
            <w:tcBorders>
              <w:top w:val="single" w:color="auto" w:sz="4" w:space="0"/>
              <w:left w:val="single" w:color="auto" w:sz="4" w:space="0"/>
              <w:bottom w:val="single" w:color="auto" w:sz="4" w:space="0"/>
              <w:right w:val="single" w:color="auto" w:sz="4" w:space="0"/>
            </w:tcBorders>
            <w:noWrap w:val="0"/>
            <w:vAlign w:val="center"/>
          </w:tcPr>
          <w:p w14:paraId="04490283">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实施前氮氧化物排放量（吨/年）</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35F52E1D">
            <w:pPr>
              <w:widowControl/>
              <w:spacing w:line="400" w:lineRule="exact"/>
              <w:jc w:val="left"/>
              <w:rPr>
                <w:rFonts w:ascii="宋体" w:hAnsi="宋体" w:cs="宋体"/>
                <w:color w:val="000000"/>
                <w:kern w:val="0"/>
                <w:sz w:val="18"/>
              </w:rPr>
            </w:pPr>
            <w:r>
              <w:rPr>
                <w:rFonts w:hint="eastAsia" w:ascii="宋体" w:hAnsi="宋体" w:cs="宋体"/>
                <w:color w:val="000000"/>
                <w:kern w:val="0"/>
                <w:sz w:val="24"/>
              </w:rPr>
              <w:t> </w:t>
            </w:r>
          </w:p>
        </w:tc>
        <w:tc>
          <w:tcPr>
            <w:tcW w:w="2688" w:type="dxa"/>
            <w:tcBorders>
              <w:top w:val="single" w:color="auto" w:sz="4" w:space="0"/>
              <w:left w:val="single" w:color="auto" w:sz="4" w:space="0"/>
              <w:bottom w:val="single" w:color="auto" w:sz="4" w:space="0"/>
              <w:right w:val="single" w:color="auto" w:sz="4" w:space="0"/>
            </w:tcBorders>
            <w:noWrap w:val="0"/>
            <w:vAlign w:val="center"/>
          </w:tcPr>
          <w:p w14:paraId="6496F778">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实施后氮氧化物削减量（吨/年）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2193FE2">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673AE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597FB8C2">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7</w:t>
            </w:r>
          </w:p>
        </w:tc>
        <w:tc>
          <w:tcPr>
            <w:tcW w:w="2757" w:type="dxa"/>
            <w:tcBorders>
              <w:top w:val="single" w:color="auto" w:sz="4" w:space="0"/>
              <w:left w:val="single" w:color="auto" w:sz="4" w:space="0"/>
              <w:bottom w:val="single" w:color="auto" w:sz="4" w:space="0"/>
              <w:right w:val="single" w:color="auto" w:sz="4" w:space="0"/>
            </w:tcBorders>
            <w:noWrap w:val="0"/>
            <w:vAlign w:val="center"/>
          </w:tcPr>
          <w:p w14:paraId="4E1C07D1">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实施前SO</w:t>
            </w:r>
            <w:r>
              <w:rPr>
                <w:rFonts w:hint="eastAsia" w:ascii="宋体" w:hAnsi="宋体" w:cs="宋体"/>
                <w:color w:val="000000"/>
                <w:kern w:val="0"/>
                <w:sz w:val="18"/>
                <w:vertAlign w:val="subscript"/>
              </w:rPr>
              <w:t>2</w:t>
            </w:r>
            <w:r>
              <w:rPr>
                <w:rFonts w:hint="eastAsia" w:ascii="宋体" w:hAnsi="宋体" w:cs="宋体"/>
                <w:color w:val="000000"/>
                <w:kern w:val="0"/>
                <w:sz w:val="18"/>
              </w:rPr>
              <w:t>排放量（吨/年）</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2F7F55A2">
            <w:pPr>
              <w:widowControl/>
              <w:spacing w:line="400" w:lineRule="exact"/>
              <w:jc w:val="left"/>
              <w:rPr>
                <w:rFonts w:ascii="宋体" w:hAnsi="宋体" w:cs="宋体"/>
                <w:color w:val="000000"/>
                <w:kern w:val="0"/>
                <w:sz w:val="18"/>
              </w:rPr>
            </w:pPr>
            <w:r>
              <w:rPr>
                <w:rFonts w:hint="eastAsia" w:ascii="宋体" w:hAnsi="宋体" w:cs="宋体"/>
                <w:color w:val="000000"/>
                <w:kern w:val="0"/>
                <w:sz w:val="24"/>
              </w:rPr>
              <w:t> </w:t>
            </w:r>
          </w:p>
        </w:tc>
        <w:tc>
          <w:tcPr>
            <w:tcW w:w="2688" w:type="dxa"/>
            <w:tcBorders>
              <w:top w:val="single" w:color="auto" w:sz="4" w:space="0"/>
              <w:left w:val="single" w:color="auto" w:sz="4" w:space="0"/>
              <w:bottom w:val="single" w:color="auto" w:sz="4" w:space="0"/>
              <w:right w:val="single" w:color="auto" w:sz="4" w:space="0"/>
            </w:tcBorders>
            <w:noWrap w:val="0"/>
            <w:vAlign w:val="center"/>
          </w:tcPr>
          <w:p w14:paraId="0C0B8FAB">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实施后SO</w:t>
            </w:r>
            <w:r>
              <w:rPr>
                <w:rFonts w:hint="eastAsia" w:ascii="宋体" w:hAnsi="宋体" w:cs="宋体"/>
                <w:color w:val="000000"/>
                <w:kern w:val="0"/>
                <w:sz w:val="18"/>
                <w:vertAlign w:val="subscript"/>
              </w:rPr>
              <w:t>2</w:t>
            </w:r>
            <w:r>
              <w:rPr>
                <w:rFonts w:hint="eastAsia" w:ascii="宋体" w:hAnsi="宋体" w:cs="宋体"/>
                <w:color w:val="000000"/>
                <w:kern w:val="0"/>
                <w:sz w:val="18"/>
              </w:rPr>
              <w:t>削减量（吨/年）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752B9C5">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41D33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3C3A82A7">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8</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6FF5BE86">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实施前废水排放量（万吨/年）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A59751A">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39484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66EF111D">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6E55B84C">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实施后废水排放削减量（万吨/年）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33FC946">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167F2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0B7989FE">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9</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106A607B">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实施前固体废弃物排放量（吨/年）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DB949F6">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708FC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3E627D52">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6D3DA356">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实施后固体废弃物排放削减量（吨/年）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12AB360">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1693E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6E9ACA2A">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5C1073D5">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实施前危险废物排放量（吨/年）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090F768">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19EF5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118E8599">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69B06C61">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实施后危险废物排放削减量（吨/年）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E849803">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5FA6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tcBorders>
              <w:top w:val="single" w:color="auto" w:sz="4" w:space="0"/>
              <w:left w:val="single" w:color="auto" w:sz="4" w:space="0"/>
              <w:right w:val="single" w:color="auto" w:sz="4" w:space="0"/>
            </w:tcBorders>
            <w:noWrap w:val="0"/>
            <w:vAlign w:val="center"/>
          </w:tcPr>
          <w:p w14:paraId="07D6EED6">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11</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11216A71">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回收物料(单位:       [千克 或 吨])</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65696D1">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691D4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47CA77D1">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12</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0974471A">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实施前单位产品主要生产原材料A消耗量（单位:        ）</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CC0D837">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23754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036D73DA">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0E6AA269">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实施后单位产品主要生产原材料A节约量（单位:        ）</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7811473">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6A5CC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3F777B16">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13</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34DB5918">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实施前单位产品主要生产原材料B消耗量（单位:        ）</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2DE7232">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75496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6C973917">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185056A2">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实施后单位产品主要生产原材料B 节约量（单位:        ）</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78EEA82">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3E456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79C11D54">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14</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47C09B5B">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实施前单位产品主要生产原材料C 消耗量（单位:        ）</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BBA6B9E">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2C75A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189B7F88">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6EEAEB56">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实施后单位产品主要生产原材料C节约量（单位:        ）</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CAA0865">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5173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4148EA87">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15</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4987ACFC">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实施前原水消耗量（万吨/年）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F5FA313">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72FFE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0E810294">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4786BAC8">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实施后原水节约量（万吨/年）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0DA0B51">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39E1A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single" w:color="auto" w:sz="4" w:space="0"/>
              <w:left w:val="single" w:color="auto" w:sz="4" w:space="0"/>
              <w:right w:val="single" w:color="auto" w:sz="4" w:space="0"/>
            </w:tcBorders>
            <w:noWrap w:val="0"/>
            <w:vAlign w:val="center"/>
          </w:tcPr>
          <w:p w14:paraId="570F3936">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16</w:t>
            </w: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13905059">
            <w:pPr>
              <w:widowControl/>
              <w:spacing w:line="400" w:lineRule="exact"/>
              <w:jc w:val="left"/>
              <w:rPr>
                <w:rFonts w:hint="eastAsia" w:ascii="宋体" w:hAnsi="宋体" w:cs="宋体"/>
                <w:color w:val="000000"/>
                <w:kern w:val="0"/>
                <w:sz w:val="18"/>
              </w:rPr>
            </w:pPr>
            <w:r>
              <w:rPr>
                <w:rFonts w:hint="eastAsia" w:ascii="宋体" w:hAnsi="宋体" w:cs="宋体"/>
                <w:color w:val="000000"/>
                <w:kern w:val="0"/>
                <w:sz w:val="18"/>
              </w:rPr>
              <w:t>实施前用电量（万千瓦时/年）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611B8C8">
            <w:pPr>
              <w:widowControl/>
              <w:spacing w:line="400" w:lineRule="exact"/>
              <w:jc w:val="center"/>
              <w:rPr>
                <w:rFonts w:hint="eastAsia" w:ascii="宋体" w:hAnsi="宋体" w:cs="宋体"/>
                <w:color w:val="000000"/>
                <w:kern w:val="0"/>
                <w:sz w:val="24"/>
              </w:rPr>
            </w:pPr>
          </w:p>
        </w:tc>
      </w:tr>
      <w:tr w14:paraId="65E88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1E8E2C93">
            <w:pPr>
              <w:widowControl/>
              <w:spacing w:line="400" w:lineRule="exact"/>
              <w:jc w:val="center"/>
              <w:rPr>
                <w:rFonts w:ascii="宋体" w:hAnsi="宋体" w:cs="宋体"/>
                <w:color w:val="000000"/>
                <w:kern w:val="0"/>
                <w:sz w:val="24"/>
              </w:rPr>
            </w:pPr>
          </w:p>
        </w:tc>
        <w:tc>
          <w:tcPr>
            <w:tcW w:w="6720" w:type="dxa"/>
            <w:gridSpan w:val="4"/>
            <w:tcBorders>
              <w:top w:val="single" w:color="auto" w:sz="4" w:space="0"/>
              <w:left w:val="single" w:color="auto" w:sz="4" w:space="0"/>
              <w:bottom w:val="single" w:color="auto" w:sz="4" w:space="0"/>
              <w:right w:val="single" w:color="auto" w:sz="4" w:space="0"/>
            </w:tcBorders>
            <w:noWrap w:val="0"/>
            <w:vAlign w:val="center"/>
          </w:tcPr>
          <w:p w14:paraId="6B5A4C2C">
            <w:pPr>
              <w:widowControl/>
              <w:spacing w:line="400" w:lineRule="exact"/>
              <w:jc w:val="left"/>
              <w:rPr>
                <w:rFonts w:hint="eastAsia" w:ascii="宋体" w:hAnsi="宋体" w:cs="宋体"/>
                <w:color w:val="000000"/>
                <w:kern w:val="0"/>
                <w:sz w:val="18"/>
              </w:rPr>
            </w:pPr>
            <w:r>
              <w:rPr>
                <w:rFonts w:hint="eastAsia" w:ascii="宋体" w:hAnsi="宋体" w:cs="宋体"/>
                <w:color w:val="000000"/>
                <w:kern w:val="0"/>
                <w:sz w:val="18"/>
              </w:rPr>
              <w:t>实施后用电节约量（万千瓦时/年）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F390589">
            <w:pPr>
              <w:widowControl/>
              <w:spacing w:line="400" w:lineRule="exact"/>
              <w:jc w:val="center"/>
              <w:rPr>
                <w:rFonts w:hint="eastAsia" w:ascii="宋体" w:hAnsi="宋体" w:cs="宋体"/>
                <w:color w:val="000000"/>
                <w:kern w:val="0"/>
                <w:sz w:val="24"/>
              </w:rPr>
            </w:pPr>
          </w:p>
        </w:tc>
      </w:tr>
      <w:tr w14:paraId="2EFC7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nil"/>
              <w:left w:val="single" w:color="auto" w:sz="4" w:space="0"/>
              <w:right w:val="single" w:color="auto" w:sz="4" w:space="0"/>
            </w:tcBorders>
            <w:noWrap w:val="0"/>
            <w:vAlign w:val="center"/>
          </w:tcPr>
          <w:p w14:paraId="474DDCFC">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17</w:t>
            </w:r>
          </w:p>
        </w:tc>
        <w:tc>
          <w:tcPr>
            <w:tcW w:w="6720" w:type="dxa"/>
            <w:gridSpan w:val="4"/>
            <w:tcBorders>
              <w:top w:val="nil"/>
              <w:left w:val="single" w:color="auto" w:sz="4" w:space="0"/>
              <w:bottom w:val="single" w:color="auto" w:sz="4" w:space="0"/>
              <w:right w:val="single" w:color="auto" w:sz="4" w:space="0"/>
            </w:tcBorders>
            <w:noWrap w:val="0"/>
            <w:vAlign w:val="center"/>
          </w:tcPr>
          <w:p w14:paraId="5E85E41A">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实施前原煤消耗量（吨/年）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FEFB8FE">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6EEDA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0D386227">
            <w:pPr>
              <w:widowControl/>
              <w:spacing w:line="400" w:lineRule="exact"/>
              <w:jc w:val="center"/>
              <w:rPr>
                <w:rFonts w:ascii="宋体" w:hAnsi="宋体" w:cs="宋体"/>
                <w:color w:val="000000"/>
                <w:kern w:val="0"/>
                <w:sz w:val="24"/>
              </w:rPr>
            </w:pPr>
          </w:p>
        </w:tc>
        <w:tc>
          <w:tcPr>
            <w:tcW w:w="6720" w:type="dxa"/>
            <w:gridSpan w:val="4"/>
            <w:tcBorders>
              <w:top w:val="nil"/>
              <w:left w:val="single" w:color="auto" w:sz="4" w:space="0"/>
              <w:bottom w:val="single" w:color="auto" w:sz="4" w:space="0"/>
              <w:right w:val="single" w:color="auto" w:sz="4" w:space="0"/>
            </w:tcBorders>
            <w:noWrap w:val="0"/>
            <w:vAlign w:val="center"/>
          </w:tcPr>
          <w:p w14:paraId="5BC00CD3">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实施后原煤节约量（吨/年）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4EDE994">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35D5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nil"/>
              <w:left w:val="single" w:color="auto" w:sz="4" w:space="0"/>
              <w:right w:val="single" w:color="auto" w:sz="4" w:space="0"/>
            </w:tcBorders>
            <w:noWrap w:val="0"/>
            <w:vAlign w:val="center"/>
          </w:tcPr>
          <w:p w14:paraId="0B0C06B5">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18</w:t>
            </w:r>
          </w:p>
        </w:tc>
        <w:tc>
          <w:tcPr>
            <w:tcW w:w="6720" w:type="dxa"/>
            <w:gridSpan w:val="4"/>
            <w:tcBorders>
              <w:top w:val="nil"/>
              <w:left w:val="single" w:color="auto" w:sz="4" w:space="0"/>
              <w:bottom w:val="single" w:color="auto" w:sz="4" w:space="0"/>
              <w:right w:val="single" w:color="auto" w:sz="4" w:space="0"/>
            </w:tcBorders>
            <w:noWrap w:val="0"/>
            <w:vAlign w:val="center"/>
          </w:tcPr>
          <w:p w14:paraId="15E5446C">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18"/>
              </w:rPr>
              <w:t>实施前蒸汽消耗量（吨/年）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3AAC732">
            <w:pPr>
              <w:widowControl/>
              <w:spacing w:line="400" w:lineRule="exact"/>
              <w:jc w:val="center"/>
              <w:rPr>
                <w:rFonts w:hint="eastAsia" w:ascii="宋体" w:hAnsi="宋体" w:cs="宋体"/>
                <w:color w:val="000000"/>
                <w:kern w:val="0"/>
                <w:sz w:val="24"/>
              </w:rPr>
            </w:pPr>
          </w:p>
        </w:tc>
      </w:tr>
      <w:tr w14:paraId="59D39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7BC4F07A">
            <w:pPr>
              <w:widowControl/>
              <w:spacing w:line="400" w:lineRule="exact"/>
              <w:jc w:val="center"/>
              <w:rPr>
                <w:rFonts w:hint="eastAsia" w:ascii="宋体" w:hAnsi="宋体" w:cs="宋体"/>
                <w:color w:val="000000"/>
                <w:kern w:val="0"/>
                <w:sz w:val="24"/>
              </w:rPr>
            </w:pPr>
          </w:p>
        </w:tc>
        <w:tc>
          <w:tcPr>
            <w:tcW w:w="6720" w:type="dxa"/>
            <w:gridSpan w:val="4"/>
            <w:tcBorders>
              <w:top w:val="nil"/>
              <w:left w:val="single" w:color="auto" w:sz="4" w:space="0"/>
              <w:bottom w:val="single" w:color="auto" w:sz="4" w:space="0"/>
              <w:right w:val="single" w:color="auto" w:sz="4" w:space="0"/>
            </w:tcBorders>
            <w:noWrap w:val="0"/>
            <w:vAlign w:val="center"/>
          </w:tcPr>
          <w:p w14:paraId="778DE162">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18"/>
              </w:rPr>
              <w:t>实施后蒸汽节约量（吨/年）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43F20EF">
            <w:pPr>
              <w:widowControl/>
              <w:spacing w:line="400" w:lineRule="exact"/>
              <w:jc w:val="center"/>
              <w:rPr>
                <w:rFonts w:hint="eastAsia" w:ascii="宋体" w:hAnsi="宋体" w:cs="宋体"/>
                <w:color w:val="000000"/>
                <w:kern w:val="0"/>
                <w:sz w:val="24"/>
              </w:rPr>
            </w:pPr>
          </w:p>
        </w:tc>
      </w:tr>
      <w:tr w14:paraId="079E4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restart"/>
            <w:tcBorders>
              <w:top w:val="nil"/>
              <w:left w:val="single" w:color="auto" w:sz="4" w:space="0"/>
              <w:right w:val="single" w:color="auto" w:sz="4" w:space="0"/>
            </w:tcBorders>
            <w:noWrap w:val="0"/>
            <w:vAlign w:val="center"/>
          </w:tcPr>
          <w:p w14:paraId="6B0D39C5">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19</w:t>
            </w:r>
          </w:p>
        </w:tc>
        <w:tc>
          <w:tcPr>
            <w:tcW w:w="6720" w:type="dxa"/>
            <w:gridSpan w:val="4"/>
            <w:tcBorders>
              <w:top w:val="nil"/>
              <w:left w:val="single" w:color="auto" w:sz="4" w:space="0"/>
              <w:bottom w:val="single" w:color="auto" w:sz="4" w:space="0"/>
              <w:right w:val="single" w:color="auto" w:sz="4" w:space="0"/>
            </w:tcBorders>
            <w:noWrap w:val="0"/>
            <w:vAlign w:val="center"/>
          </w:tcPr>
          <w:p w14:paraId="10D3460A">
            <w:pPr>
              <w:widowControl/>
              <w:spacing w:line="400" w:lineRule="exact"/>
              <w:jc w:val="left"/>
              <w:rPr>
                <w:rFonts w:ascii="宋体" w:hAnsi="宋体" w:cs="宋体"/>
                <w:color w:val="000000"/>
                <w:kern w:val="0"/>
                <w:sz w:val="18"/>
              </w:rPr>
            </w:pPr>
            <w:r>
              <w:rPr>
                <w:rFonts w:hint="eastAsia" w:ascii="宋体" w:hAnsi="宋体" w:cs="宋体"/>
                <w:color w:val="000000"/>
                <w:kern w:val="0"/>
                <w:sz w:val="18"/>
                <w:szCs w:val="18"/>
              </w:rPr>
              <w:t>实施前</w:t>
            </w:r>
            <w:r>
              <w:rPr>
                <w:rFonts w:hint="eastAsia" w:ascii="宋体" w:hAnsi="宋体" w:cs="宋体"/>
                <w:color w:val="000000"/>
                <w:kern w:val="0"/>
                <w:sz w:val="18"/>
              </w:rPr>
              <w:t>燃料油消耗量（吨/年）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1114A4C">
            <w:pPr>
              <w:widowControl/>
              <w:spacing w:line="400" w:lineRule="exact"/>
              <w:jc w:val="center"/>
              <w:rPr>
                <w:rFonts w:ascii="宋体" w:hAnsi="宋体" w:cs="宋体"/>
                <w:color w:val="000000"/>
                <w:kern w:val="0"/>
                <w:sz w:val="18"/>
              </w:rPr>
            </w:pPr>
            <w:r>
              <w:rPr>
                <w:rFonts w:hint="eastAsia" w:ascii="宋体" w:hAnsi="宋体" w:cs="宋体"/>
                <w:color w:val="000000"/>
                <w:kern w:val="0"/>
                <w:sz w:val="24"/>
              </w:rPr>
              <w:t> </w:t>
            </w:r>
          </w:p>
        </w:tc>
      </w:tr>
      <w:tr w14:paraId="5A521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atLeast"/>
          <w:jc w:val="center"/>
        </w:trPr>
        <w:tc>
          <w:tcPr>
            <w:tcW w:w="820" w:type="dxa"/>
            <w:vMerge w:val="continue"/>
            <w:tcBorders>
              <w:left w:val="single" w:color="auto" w:sz="4" w:space="0"/>
              <w:bottom w:val="single" w:color="auto" w:sz="4" w:space="0"/>
              <w:right w:val="single" w:color="auto" w:sz="4" w:space="0"/>
            </w:tcBorders>
            <w:noWrap w:val="0"/>
            <w:vAlign w:val="center"/>
          </w:tcPr>
          <w:p w14:paraId="73E57EDC">
            <w:pPr>
              <w:widowControl/>
              <w:spacing w:line="400" w:lineRule="exact"/>
              <w:jc w:val="center"/>
              <w:rPr>
                <w:rFonts w:hint="eastAsia" w:ascii="宋体" w:hAnsi="宋体" w:cs="宋体"/>
                <w:color w:val="000000"/>
                <w:kern w:val="0"/>
                <w:sz w:val="24"/>
              </w:rPr>
            </w:pPr>
          </w:p>
        </w:tc>
        <w:tc>
          <w:tcPr>
            <w:tcW w:w="6720" w:type="dxa"/>
            <w:gridSpan w:val="4"/>
            <w:tcBorders>
              <w:top w:val="nil"/>
              <w:left w:val="single" w:color="auto" w:sz="4" w:space="0"/>
              <w:bottom w:val="single" w:color="auto" w:sz="4" w:space="0"/>
              <w:right w:val="single" w:color="auto" w:sz="4" w:space="0"/>
            </w:tcBorders>
            <w:noWrap w:val="0"/>
            <w:vAlign w:val="center"/>
          </w:tcPr>
          <w:p w14:paraId="6B7B1795">
            <w:pPr>
              <w:widowControl/>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实施后燃料油节约量（吨/年）</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718F2B7">
            <w:pPr>
              <w:widowControl/>
              <w:spacing w:line="400" w:lineRule="exact"/>
              <w:jc w:val="center"/>
              <w:rPr>
                <w:rFonts w:hint="eastAsia" w:ascii="宋体" w:hAnsi="宋体" w:cs="宋体"/>
                <w:color w:val="000000"/>
                <w:kern w:val="0"/>
                <w:sz w:val="24"/>
              </w:rPr>
            </w:pPr>
          </w:p>
        </w:tc>
      </w:tr>
      <w:tr w14:paraId="45F5F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jc w:val="center"/>
        </w:trPr>
        <w:tc>
          <w:tcPr>
            <w:tcW w:w="4493" w:type="dxa"/>
            <w:gridSpan w:val="3"/>
            <w:tcBorders>
              <w:top w:val="single" w:color="auto" w:sz="4" w:space="0"/>
              <w:left w:val="single" w:color="auto" w:sz="4" w:space="0"/>
              <w:bottom w:val="single" w:color="auto" w:sz="4" w:space="0"/>
              <w:right w:val="single" w:color="auto" w:sz="4" w:space="0"/>
            </w:tcBorders>
            <w:noWrap w:val="0"/>
            <w:vAlign w:val="center"/>
          </w:tcPr>
          <w:p w14:paraId="6CF181CF">
            <w:pPr>
              <w:widowControl/>
              <w:spacing w:line="400" w:lineRule="exact"/>
              <w:jc w:val="left"/>
              <w:rPr>
                <w:rFonts w:ascii="宋体" w:hAnsi="宋体" w:cs="宋体"/>
                <w:color w:val="000000"/>
                <w:kern w:val="0"/>
                <w:sz w:val="18"/>
              </w:rPr>
            </w:pPr>
            <w:r>
              <w:rPr>
                <w:rFonts w:hint="eastAsia" w:ascii="宋体" w:hAnsi="宋体" w:cs="宋体"/>
                <w:color w:val="000000"/>
                <w:kern w:val="0"/>
                <w:sz w:val="18"/>
              </w:rPr>
              <w:t xml:space="preserve">填表人：                                        </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14:paraId="40A45713">
            <w:pPr>
              <w:widowControl/>
              <w:spacing w:line="400" w:lineRule="exact"/>
              <w:jc w:val="left"/>
              <w:rPr>
                <w:rFonts w:ascii="宋体" w:hAnsi="宋体" w:cs="宋体"/>
                <w:color w:val="000000"/>
                <w:kern w:val="0"/>
                <w:sz w:val="18"/>
              </w:rPr>
            </w:pPr>
            <w:r>
              <w:rPr>
                <w:rFonts w:hint="eastAsia" w:ascii="宋体" w:hAnsi="宋体"/>
                <w:color w:val="000000"/>
                <w:sz w:val="18"/>
                <w:szCs w:val="18"/>
              </w:rPr>
              <w:t>填表日期：</w:t>
            </w:r>
            <w:r>
              <w:rPr>
                <w:rFonts w:hint="eastAsia" w:ascii="宋体" w:hAnsi="宋体" w:cs="宋体"/>
                <w:color w:val="000000"/>
                <w:kern w:val="0"/>
                <w:sz w:val="18"/>
              </w:rPr>
              <w:t xml:space="preserve">     年    月    日</w:t>
            </w:r>
          </w:p>
        </w:tc>
      </w:tr>
    </w:tbl>
    <w:p w14:paraId="3F15D19D">
      <w:pPr>
        <w:widowControl/>
        <w:spacing w:line="200" w:lineRule="atLeast"/>
        <w:ind w:firstLine="84" w:firstLineChars="50"/>
        <w:jc w:val="left"/>
        <w:rPr>
          <w:rFonts w:hint="eastAsia" w:ascii="宋体" w:hAnsi="宋体" w:cs="宋体"/>
          <w:color w:val="000000"/>
          <w:kern w:val="0"/>
          <w:sz w:val="18"/>
        </w:rPr>
      </w:pPr>
      <w:r>
        <w:rPr>
          <w:rFonts w:hint="eastAsia" w:ascii="宋体" w:hAnsi="宋体" w:cs="宋体"/>
          <w:color w:val="000000"/>
          <w:kern w:val="0"/>
          <w:sz w:val="18"/>
        </w:rPr>
        <w:t>填报企业（盖章）：                               技术服务单位（盖章）：</w:t>
      </w:r>
    </w:p>
    <w:p w14:paraId="4CF8D5A6">
      <w:pPr>
        <w:rPr>
          <w:rFonts w:hint="eastAsia" w:ascii="仿宋_GB2312" w:hAnsi="宋体" w:cs="宋体"/>
          <w:bCs/>
          <w:color w:val="000000"/>
          <w:kern w:val="0"/>
          <w:sz w:val="28"/>
          <w:szCs w:val="28"/>
        </w:rPr>
      </w:pPr>
      <w:r>
        <w:rPr>
          <w:rFonts w:hint="eastAsia" w:ascii="仿宋_GB2312" w:hAnsi="宋体" w:cs="宋体"/>
          <w:bCs/>
          <w:color w:val="000000"/>
          <w:kern w:val="0"/>
          <w:sz w:val="28"/>
          <w:szCs w:val="28"/>
        </w:rPr>
        <w:t>附件4：</w:t>
      </w:r>
    </w:p>
    <w:p w14:paraId="1A75A17C">
      <w:pPr>
        <w:jc w:val="center"/>
        <w:rPr>
          <w:rFonts w:hint="eastAsia" w:ascii="方正小标宋简体" w:hAnsi="宋体" w:eastAsia="方正小标宋简体" w:cs="宋体"/>
          <w:bCs/>
          <w:color w:val="000000"/>
          <w:kern w:val="0"/>
          <w:sz w:val="36"/>
          <w:szCs w:val="36"/>
        </w:rPr>
      </w:pPr>
      <w:r>
        <w:rPr>
          <w:rFonts w:hint="eastAsia" w:ascii="方正小标宋简体" w:eastAsia="方正小标宋简体"/>
          <w:color w:val="000000"/>
          <w:sz w:val="36"/>
          <w:szCs w:val="36"/>
        </w:rPr>
        <w:t>申报企业污染物排放（处置）达标</w:t>
      </w:r>
      <w:r>
        <w:rPr>
          <w:rFonts w:hint="eastAsia" w:ascii="方正小标宋简体" w:hAnsi="宋体" w:eastAsia="方正小标宋简体" w:cs="宋体"/>
          <w:bCs/>
          <w:color w:val="000000"/>
          <w:kern w:val="0"/>
          <w:sz w:val="36"/>
          <w:szCs w:val="36"/>
        </w:rPr>
        <w:t>情况表</w:t>
      </w:r>
    </w:p>
    <w:p w14:paraId="707F3621">
      <w:pPr>
        <w:jc w:val="center"/>
        <w:rPr>
          <w:rFonts w:hint="eastAsia"/>
          <w:color w:val="000000"/>
          <w:sz w:val="24"/>
        </w:rPr>
      </w:pPr>
    </w:p>
    <w:tbl>
      <w:tblPr>
        <w:tblStyle w:val="3"/>
        <w:tblW w:w="913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1080"/>
        <w:gridCol w:w="1080"/>
        <w:gridCol w:w="1080"/>
        <w:gridCol w:w="756"/>
        <w:gridCol w:w="756"/>
        <w:gridCol w:w="1686"/>
      </w:tblGrid>
      <w:tr w14:paraId="2881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2" w:hRule="atLeast"/>
        </w:trPr>
        <w:tc>
          <w:tcPr>
            <w:tcW w:w="900" w:type="dxa"/>
            <w:vMerge w:val="restart"/>
            <w:noWrap w:val="0"/>
            <w:vAlign w:val="center"/>
          </w:tcPr>
          <w:p w14:paraId="4F9B6A00">
            <w:pPr>
              <w:spacing w:line="360" w:lineRule="exact"/>
              <w:jc w:val="center"/>
              <w:rPr>
                <w:rFonts w:hint="eastAsia" w:ascii="宋体" w:hAnsi="宋体"/>
                <w:color w:val="000000"/>
                <w:sz w:val="18"/>
                <w:szCs w:val="18"/>
              </w:rPr>
            </w:pPr>
            <w:r>
              <w:rPr>
                <w:rFonts w:hint="eastAsia" w:ascii="宋体" w:hAnsi="宋体"/>
                <w:color w:val="000000"/>
                <w:sz w:val="18"/>
                <w:szCs w:val="18"/>
              </w:rPr>
              <w:t>主要大气污染物</w:t>
            </w:r>
          </w:p>
        </w:tc>
        <w:tc>
          <w:tcPr>
            <w:tcW w:w="1800" w:type="dxa"/>
            <w:noWrap w:val="0"/>
            <w:vAlign w:val="center"/>
          </w:tcPr>
          <w:p w14:paraId="611A2C42">
            <w:pPr>
              <w:spacing w:line="360" w:lineRule="exact"/>
              <w:jc w:val="center"/>
              <w:rPr>
                <w:rFonts w:hint="eastAsia" w:ascii="宋体" w:hAnsi="宋体"/>
                <w:color w:val="000000"/>
                <w:sz w:val="18"/>
                <w:szCs w:val="18"/>
              </w:rPr>
            </w:pPr>
            <w:r>
              <w:rPr>
                <w:rFonts w:hint="eastAsia" w:ascii="宋体" w:hAnsi="宋体"/>
                <w:color w:val="000000"/>
                <w:sz w:val="18"/>
                <w:szCs w:val="18"/>
              </w:rPr>
              <w:t>名称</w:t>
            </w:r>
          </w:p>
        </w:tc>
        <w:tc>
          <w:tcPr>
            <w:tcW w:w="1080" w:type="dxa"/>
            <w:noWrap w:val="0"/>
            <w:vAlign w:val="center"/>
          </w:tcPr>
          <w:p w14:paraId="2C8B6FD3">
            <w:pPr>
              <w:spacing w:line="360" w:lineRule="exact"/>
              <w:jc w:val="center"/>
              <w:rPr>
                <w:rFonts w:hint="eastAsia" w:ascii="宋体" w:hAnsi="宋体"/>
                <w:color w:val="000000"/>
                <w:sz w:val="18"/>
                <w:szCs w:val="18"/>
              </w:rPr>
            </w:pPr>
            <w:r>
              <w:rPr>
                <w:rFonts w:hint="eastAsia" w:ascii="宋体" w:hAnsi="宋体"/>
                <w:color w:val="000000"/>
                <w:sz w:val="18"/>
                <w:szCs w:val="18"/>
              </w:rPr>
              <w:t>废气总量</w:t>
            </w:r>
          </w:p>
        </w:tc>
        <w:tc>
          <w:tcPr>
            <w:tcW w:w="1080" w:type="dxa"/>
            <w:noWrap w:val="0"/>
            <w:vAlign w:val="center"/>
          </w:tcPr>
          <w:p w14:paraId="464173FA">
            <w:pPr>
              <w:spacing w:line="360" w:lineRule="exact"/>
              <w:jc w:val="center"/>
              <w:rPr>
                <w:rFonts w:hint="eastAsia" w:ascii="宋体" w:hAnsi="宋体"/>
                <w:color w:val="000000"/>
                <w:sz w:val="18"/>
                <w:szCs w:val="18"/>
              </w:rPr>
            </w:pPr>
            <w:r>
              <w:rPr>
                <w:rFonts w:hint="eastAsia" w:ascii="宋体" w:hAnsi="宋体"/>
                <w:color w:val="000000"/>
                <w:sz w:val="18"/>
                <w:szCs w:val="18"/>
              </w:rPr>
              <w:t>二氧化硫</w:t>
            </w:r>
          </w:p>
        </w:tc>
        <w:tc>
          <w:tcPr>
            <w:tcW w:w="1080" w:type="dxa"/>
            <w:noWrap w:val="0"/>
            <w:vAlign w:val="center"/>
          </w:tcPr>
          <w:p w14:paraId="2EA88110">
            <w:pPr>
              <w:spacing w:line="360" w:lineRule="exact"/>
              <w:jc w:val="center"/>
              <w:rPr>
                <w:rFonts w:hint="eastAsia" w:ascii="宋体" w:hAnsi="宋体"/>
                <w:color w:val="000000"/>
                <w:sz w:val="18"/>
                <w:szCs w:val="18"/>
              </w:rPr>
            </w:pPr>
            <w:r>
              <w:rPr>
                <w:rFonts w:hint="eastAsia" w:ascii="宋体" w:hAnsi="宋体"/>
                <w:color w:val="000000"/>
                <w:sz w:val="18"/>
                <w:szCs w:val="18"/>
              </w:rPr>
              <w:t>氮氧化物</w:t>
            </w:r>
          </w:p>
        </w:tc>
        <w:tc>
          <w:tcPr>
            <w:tcW w:w="756" w:type="dxa"/>
            <w:noWrap w:val="0"/>
            <w:vAlign w:val="center"/>
          </w:tcPr>
          <w:p w14:paraId="3EA07542">
            <w:pPr>
              <w:spacing w:line="360" w:lineRule="exact"/>
              <w:jc w:val="center"/>
              <w:rPr>
                <w:rFonts w:hint="eastAsia" w:ascii="宋体" w:hAnsi="宋体"/>
                <w:color w:val="000000"/>
                <w:sz w:val="18"/>
                <w:szCs w:val="18"/>
              </w:rPr>
            </w:pPr>
            <w:r>
              <w:rPr>
                <w:rFonts w:hint="eastAsia" w:ascii="宋体" w:hAnsi="宋体"/>
                <w:color w:val="000000"/>
                <w:sz w:val="18"/>
                <w:szCs w:val="18"/>
              </w:rPr>
              <w:t>烟尘</w:t>
            </w:r>
          </w:p>
        </w:tc>
        <w:tc>
          <w:tcPr>
            <w:tcW w:w="756" w:type="dxa"/>
            <w:noWrap w:val="0"/>
            <w:vAlign w:val="center"/>
          </w:tcPr>
          <w:p w14:paraId="34A0A79C">
            <w:pPr>
              <w:spacing w:line="360" w:lineRule="exact"/>
              <w:jc w:val="center"/>
              <w:rPr>
                <w:rFonts w:hint="eastAsia" w:ascii="宋体" w:hAnsi="宋体"/>
                <w:color w:val="000000"/>
                <w:sz w:val="18"/>
                <w:szCs w:val="18"/>
              </w:rPr>
            </w:pPr>
            <w:r>
              <w:rPr>
                <w:rFonts w:hint="eastAsia" w:ascii="宋体" w:hAnsi="宋体"/>
                <w:color w:val="000000"/>
                <w:sz w:val="18"/>
                <w:szCs w:val="18"/>
              </w:rPr>
              <w:t>粉尘</w:t>
            </w:r>
          </w:p>
        </w:tc>
        <w:tc>
          <w:tcPr>
            <w:tcW w:w="1686" w:type="dxa"/>
            <w:noWrap w:val="0"/>
            <w:vAlign w:val="center"/>
          </w:tcPr>
          <w:p w14:paraId="4A63BD76">
            <w:pPr>
              <w:spacing w:line="360" w:lineRule="exact"/>
              <w:jc w:val="center"/>
              <w:rPr>
                <w:rFonts w:hint="eastAsia" w:ascii="宋体" w:hAnsi="宋体"/>
                <w:color w:val="000000"/>
                <w:sz w:val="18"/>
                <w:szCs w:val="18"/>
              </w:rPr>
            </w:pPr>
            <w:r>
              <w:rPr>
                <w:rFonts w:hint="eastAsia" w:ascii="宋体" w:hAnsi="宋体"/>
                <w:color w:val="000000"/>
                <w:sz w:val="18"/>
                <w:szCs w:val="18"/>
              </w:rPr>
              <w:t>其他特征污染物</w:t>
            </w:r>
          </w:p>
        </w:tc>
      </w:tr>
      <w:tr w14:paraId="3E1E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2" w:hRule="atLeast"/>
        </w:trPr>
        <w:tc>
          <w:tcPr>
            <w:tcW w:w="900" w:type="dxa"/>
            <w:vMerge w:val="continue"/>
            <w:noWrap w:val="0"/>
            <w:vAlign w:val="center"/>
          </w:tcPr>
          <w:p w14:paraId="773E522D">
            <w:pPr>
              <w:spacing w:line="360" w:lineRule="exact"/>
              <w:jc w:val="center"/>
              <w:rPr>
                <w:rFonts w:hint="eastAsia" w:ascii="宋体" w:hAnsi="宋体"/>
                <w:color w:val="000000"/>
                <w:sz w:val="18"/>
                <w:szCs w:val="18"/>
              </w:rPr>
            </w:pPr>
          </w:p>
        </w:tc>
        <w:tc>
          <w:tcPr>
            <w:tcW w:w="1800" w:type="dxa"/>
            <w:noWrap w:val="0"/>
            <w:vAlign w:val="center"/>
          </w:tcPr>
          <w:p w14:paraId="6716EBFE">
            <w:pPr>
              <w:spacing w:line="360" w:lineRule="exact"/>
              <w:jc w:val="center"/>
              <w:rPr>
                <w:rFonts w:hint="eastAsia" w:ascii="宋体" w:hAnsi="宋体"/>
                <w:color w:val="000000"/>
                <w:sz w:val="18"/>
                <w:szCs w:val="18"/>
              </w:rPr>
            </w:pPr>
            <w:r>
              <w:rPr>
                <w:rFonts w:hint="eastAsia" w:ascii="宋体" w:hAnsi="宋体"/>
                <w:color w:val="000000"/>
                <w:sz w:val="18"/>
                <w:szCs w:val="18"/>
              </w:rPr>
              <w:t>排放标准（</w:t>
            </w:r>
            <w:r>
              <w:rPr>
                <w:rFonts w:hint="eastAsia" w:ascii="宋体" w:hAnsi="宋体"/>
                <w:color w:val="000000"/>
                <w:szCs w:val="21"/>
              </w:rPr>
              <w:t>mg/m</w:t>
            </w:r>
            <w:r>
              <w:rPr>
                <w:rFonts w:hint="eastAsia" w:ascii="宋体" w:hAnsi="宋体"/>
                <w:color w:val="000000"/>
                <w:szCs w:val="21"/>
                <w:vertAlign w:val="superscript"/>
              </w:rPr>
              <w:t>3</w:t>
            </w:r>
            <w:r>
              <w:rPr>
                <w:rFonts w:hint="eastAsia" w:ascii="宋体" w:hAnsi="宋体"/>
                <w:color w:val="000000"/>
                <w:sz w:val="18"/>
                <w:szCs w:val="18"/>
              </w:rPr>
              <w:t>）</w:t>
            </w:r>
          </w:p>
        </w:tc>
        <w:tc>
          <w:tcPr>
            <w:tcW w:w="1080" w:type="dxa"/>
            <w:noWrap w:val="0"/>
            <w:vAlign w:val="center"/>
          </w:tcPr>
          <w:p w14:paraId="1576E1D3">
            <w:pPr>
              <w:spacing w:line="360" w:lineRule="exact"/>
              <w:jc w:val="center"/>
              <w:rPr>
                <w:rFonts w:hint="eastAsia" w:ascii="宋体" w:hAnsi="宋体"/>
                <w:color w:val="000000"/>
                <w:sz w:val="18"/>
                <w:szCs w:val="18"/>
              </w:rPr>
            </w:pPr>
          </w:p>
        </w:tc>
        <w:tc>
          <w:tcPr>
            <w:tcW w:w="1080" w:type="dxa"/>
            <w:noWrap w:val="0"/>
            <w:vAlign w:val="center"/>
          </w:tcPr>
          <w:p w14:paraId="3533F5C4">
            <w:pPr>
              <w:spacing w:line="360" w:lineRule="exact"/>
              <w:jc w:val="center"/>
              <w:rPr>
                <w:rFonts w:hint="eastAsia" w:ascii="宋体" w:hAnsi="宋体"/>
                <w:color w:val="000000"/>
                <w:sz w:val="18"/>
                <w:szCs w:val="18"/>
              </w:rPr>
            </w:pPr>
          </w:p>
        </w:tc>
        <w:tc>
          <w:tcPr>
            <w:tcW w:w="1080" w:type="dxa"/>
            <w:noWrap w:val="0"/>
            <w:vAlign w:val="center"/>
          </w:tcPr>
          <w:p w14:paraId="3D371C87">
            <w:pPr>
              <w:spacing w:line="360" w:lineRule="exact"/>
              <w:jc w:val="center"/>
              <w:rPr>
                <w:rFonts w:hint="eastAsia" w:ascii="宋体" w:hAnsi="宋体"/>
                <w:color w:val="000000"/>
                <w:sz w:val="18"/>
                <w:szCs w:val="18"/>
              </w:rPr>
            </w:pPr>
          </w:p>
        </w:tc>
        <w:tc>
          <w:tcPr>
            <w:tcW w:w="756" w:type="dxa"/>
            <w:noWrap w:val="0"/>
            <w:vAlign w:val="center"/>
          </w:tcPr>
          <w:p w14:paraId="65A29B36">
            <w:pPr>
              <w:spacing w:line="360" w:lineRule="exact"/>
              <w:jc w:val="center"/>
              <w:rPr>
                <w:rFonts w:hint="eastAsia" w:ascii="宋体" w:hAnsi="宋体"/>
                <w:color w:val="000000"/>
                <w:sz w:val="18"/>
                <w:szCs w:val="18"/>
              </w:rPr>
            </w:pPr>
          </w:p>
        </w:tc>
        <w:tc>
          <w:tcPr>
            <w:tcW w:w="756" w:type="dxa"/>
            <w:noWrap w:val="0"/>
            <w:vAlign w:val="center"/>
          </w:tcPr>
          <w:p w14:paraId="3FDB3D3B">
            <w:pPr>
              <w:spacing w:line="360" w:lineRule="exact"/>
              <w:jc w:val="center"/>
              <w:rPr>
                <w:rFonts w:hint="eastAsia" w:ascii="宋体" w:hAnsi="宋体"/>
                <w:color w:val="000000"/>
                <w:sz w:val="18"/>
                <w:szCs w:val="18"/>
              </w:rPr>
            </w:pPr>
          </w:p>
        </w:tc>
        <w:tc>
          <w:tcPr>
            <w:tcW w:w="1686" w:type="dxa"/>
            <w:noWrap w:val="0"/>
            <w:vAlign w:val="center"/>
          </w:tcPr>
          <w:p w14:paraId="3B98BED8">
            <w:pPr>
              <w:spacing w:line="360" w:lineRule="exact"/>
              <w:jc w:val="center"/>
              <w:rPr>
                <w:rFonts w:hint="eastAsia" w:ascii="宋体" w:hAnsi="宋体"/>
                <w:color w:val="000000"/>
                <w:sz w:val="18"/>
                <w:szCs w:val="18"/>
              </w:rPr>
            </w:pPr>
          </w:p>
        </w:tc>
      </w:tr>
      <w:tr w14:paraId="1812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900" w:type="dxa"/>
            <w:vMerge w:val="continue"/>
            <w:noWrap w:val="0"/>
            <w:vAlign w:val="center"/>
          </w:tcPr>
          <w:p w14:paraId="2EFF0DAF">
            <w:pPr>
              <w:spacing w:line="360" w:lineRule="exact"/>
              <w:jc w:val="center"/>
              <w:rPr>
                <w:rFonts w:hint="eastAsia" w:ascii="宋体" w:hAnsi="宋体"/>
                <w:color w:val="000000"/>
                <w:sz w:val="18"/>
                <w:szCs w:val="18"/>
              </w:rPr>
            </w:pPr>
          </w:p>
        </w:tc>
        <w:tc>
          <w:tcPr>
            <w:tcW w:w="1800" w:type="dxa"/>
            <w:noWrap w:val="0"/>
            <w:vAlign w:val="center"/>
          </w:tcPr>
          <w:p w14:paraId="77CE2DFF">
            <w:pPr>
              <w:spacing w:line="360" w:lineRule="exact"/>
              <w:jc w:val="center"/>
              <w:rPr>
                <w:rFonts w:hint="eastAsia" w:ascii="宋体" w:hAnsi="宋体"/>
                <w:color w:val="000000"/>
                <w:sz w:val="18"/>
                <w:szCs w:val="18"/>
              </w:rPr>
            </w:pPr>
            <w:r>
              <w:rPr>
                <w:rFonts w:hint="eastAsia" w:ascii="宋体" w:hAnsi="宋体"/>
                <w:color w:val="000000"/>
                <w:sz w:val="18"/>
                <w:szCs w:val="18"/>
              </w:rPr>
              <w:t>排放浓度（</w:t>
            </w:r>
            <w:r>
              <w:rPr>
                <w:rFonts w:hint="eastAsia" w:ascii="宋体" w:hAnsi="宋体"/>
                <w:color w:val="000000"/>
                <w:szCs w:val="21"/>
              </w:rPr>
              <w:t>mg/m</w:t>
            </w:r>
            <w:r>
              <w:rPr>
                <w:rFonts w:hint="eastAsia" w:ascii="宋体" w:hAnsi="宋体"/>
                <w:color w:val="000000"/>
                <w:szCs w:val="21"/>
                <w:vertAlign w:val="superscript"/>
              </w:rPr>
              <w:t>3</w:t>
            </w:r>
            <w:r>
              <w:rPr>
                <w:rFonts w:hint="eastAsia" w:ascii="宋体" w:hAnsi="宋体"/>
                <w:color w:val="000000"/>
                <w:sz w:val="18"/>
                <w:szCs w:val="18"/>
              </w:rPr>
              <w:t>）</w:t>
            </w:r>
          </w:p>
        </w:tc>
        <w:tc>
          <w:tcPr>
            <w:tcW w:w="1080" w:type="dxa"/>
            <w:noWrap w:val="0"/>
            <w:vAlign w:val="center"/>
          </w:tcPr>
          <w:p w14:paraId="12A75B57">
            <w:pPr>
              <w:spacing w:line="360" w:lineRule="exact"/>
              <w:jc w:val="center"/>
              <w:rPr>
                <w:rFonts w:hint="eastAsia" w:ascii="宋体" w:hAnsi="宋体"/>
                <w:color w:val="000000"/>
                <w:sz w:val="18"/>
                <w:szCs w:val="18"/>
              </w:rPr>
            </w:pPr>
          </w:p>
        </w:tc>
        <w:tc>
          <w:tcPr>
            <w:tcW w:w="1080" w:type="dxa"/>
            <w:noWrap w:val="0"/>
            <w:vAlign w:val="center"/>
          </w:tcPr>
          <w:p w14:paraId="70A9FA22">
            <w:pPr>
              <w:spacing w:line="360" w:lineRule="exact"/>
              <w:jc w:val="center"/>
              <w:rPr>
                <w:rFonts w:hint="eastAsia" w:ascii="宋体" w:hAnsi="宋体"/>
                <w:color w:val="000000"/>
                <w:sz w:val="18"/>
                <w:szCs w:val="18"/>
              </w:rPr>
            </w:pPr>
          </w:p>
        </w:tc>
        <w:tc>
          <w:tcPr>
            <w:tcW w:w="1080" w:type="dxa"/>
            <w:noWrap w:val="0"/>
            <w:vAlign w:val="center"/>
          </w:tcPr>
          <w:p w14:paraId="41BDAD0A">
            <w:pPr>
              <w:spacing w:line="360" w:lineRule="exact"/>
              <w:jc w:val="center"/>
              <w:rPr>
                <w:rFonts w:hint="eastAsia" w:ascii="宋体" w:hAnsi="宋体"/>
                <w:color w:val="000000"/>
                <w:sz w:val="18"/>
                <w:szCs w:val="18"/>
              </w:rPr>
            </w:pPr>
          </w:p>
        </w:tc>
        <w:tc>
          <w:tcPr>
            <w:tcW w:w="756" w:type="dxa"/>
            <w:noWrap w:val="0"/>
            <w:vAlign w:val="center"/>
          </w:tcPr>
          <w:p w14:paraId="5235FB83">
            <w:pPr>
              <w:spacing w:line="360" w:lineRule="exact"/>
              <w:jc w:val="center"/>
              <w:rPr>
                <w:rFonts w:hint="eastAsia" w:ascii="宋体" w:hAnsi="宋体"/>
                <w:color w:val="000000"/>
                <w:sz w:val="18"/>
                <w:szCs w:val="18"/>
              </w:rPr>
            </w:pPr>
          </w:p>
        </w:tc>
        <w:tc>
          <w:tcPr>
            <w:tcW w:w="756" w:type="dxa"/>
            <w:noWrap w:val="0"/>
            <w:vAlign w:val="center"/>
          </w:tcPr>
          <w:p w14:paraId="2DF0915D">
            <w:pPr>
              <w:spacing w:line="360" w:lineRule="exact"/>
              <w:jc w:val="center"/>
              <w:rPr>
                <w:rFonts w:hint="eastAsia" w:ascii="宋体" w:hAnsi="宋体"/>
                <w:color w:val="000000"/>
                <w:sz w:val="18"/>
                <w:szCs w:val="18"/>
              </w:rPr>
            </w:pPr>
          </w:p>
        </w:tc>
        <w:tc>
          <w:tcPr>
            <w:tcW w:w="1686" w:type="dxa"/>
            <w:noWrap w:val="0"/>
            <w:vAlign w:val="center"/>
          </w:tcPr>
          <w:p w14:paraId="6797FAAA">
            <w:pPr>
              <w:spacing w:line="360" w:lineRule="exact"/>
              <w:jc w:val="center"/>
              <w:rPr>
                <w:rFonts w:hint="eastAsia" w:ascii="宋体" w:hAnsi="宋体"/>
                <w:color w:val="000000"/>
                <w:sz w:val="18"/>
                <w:szCs w:val="18"/>
              </w:rPr>
            </w:pPr>
          </w:p>
        </w:tc>
      </w:tr>
      <w:tr w14:paraId="25D6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00" w:type="dxa"/>
            <w:vMerge w:val="continue"/>
            <w:noWrap w:val="0"/>
            <w:vAlign w:val="center"/>
          </w:tcPr>
          <w:p w14:paraId="2B201D2E">
            <w:pPr>
              <w:spacing w:line="360" w:lineRule="exact"/>
              <w:jc w:val="center"/>
              <w:rPr>
                <w:rFonts w:hint="eastAsia" w:ascii="宋体" w:hAnsi="宋体"/>
                <w:color w:val="000000"/>
                <w:sz w:val="18"/>
                <w:szCs w:val="18"/>
              </w:rPr>
            </w:pPr>
          </w:p>
        </w:tc>
        <w:tc>
          <w:tcPr>
            <w:tcW w:w="1800" w:type="dxa"/>
            <w:noWrap w:val="0"/>
            <w:vAlign w:val="center"/>
          </w:tcPr>
          <w:p w14:paraId="13645FAD">
            <w:pPr>
              <w:spacing w:line="360" w:lineRule="exact"/>
              <w:jc w:val="center"/>
              <w:rPr>
                <w:rFonts w:hint="eastAsia" w:ascii="宋体" w:hAnsi="宋体"/>
                <w:color w:val="000000"/>
                <w:sz w:val="18"/>
                <w:szCs w:val="18"/>
              </w:rPr>
            </w:pPr>
            <w:r>
              <w:rPr>
                <w:rFonts w:hint="eastAsia" w:ascii="宋体" w:hAnsi="宋体"/>
                <w:color w:val="000000"/>
                <w:sz w:val="18"/>
                <w:szCs w:val="18"/>
              </w:rPr>
              <w:t>环保部门下达的总量指标（吨）</w:t>
            </w:r>
          </w:p>
        </w:tc>
        <w:tc>
          <w:tcPr>
            <w:tcW w:w="1080" w:type="dxa"/>
            <w:noWrap w:val="0"/>
            <w:vAlign w:val="center"/>
          </w:tcPr>
          <w:p w14:paraId="483A5F91">
            <w:pPr>
              <w:spacing w:line="360" w:lineRule="exact"/>
              <w:jc w:val="center"/>
              <w:rPr>
                <w:rFonts w:hint="eastAsia" w:ascii="宋体" w:hAnsi="宋体"/>
                <w:color w:val="000000"/>
                <w:sz w:val="18"/>
                <w:szCs w:val="18"/>
              </w:rPr>
            </w:pPr>
          </w:p>
        </w:tc>
        <w:tc>
          <w:tcPr>
            <w:tcW w:w="1080" w:type="dxa"/>
            <w:noWrap w:val="0"/>
            <w:vAlign w:val="center"/>
          </w:tcPr>
          <w:p w14:paraId="33AE5219">
            <w:pPr>
              <w:spacing w:line="360" w:lineRule="exact"/>
              <w:jc w:val="center"/>
              <w:rPr>
                <w:rFonts w:hint="eastAsia" w:ascii="宋体" w:hAnsi="宋体"/>
                <w:color w:val="000000"/>
                <w:sz w:val="18"/>
                <w:szCs w:val="18"/>
              </w:rPr>
            </w:pPr>
          </w:p>
        </w:tc>
        <w:tc>
          <w:tcPr>
            <w:tcW w:w="1080" w:type="dxa"/>
            <w:noWrap w:val="0"/>
            <w:vAlign w:val="center"/>
          </w:tcPr>
          <w:p w14:paraId="40456F83">
            <w:pPr>
              <w:spacing w:line="360" w:lineRule="exact"/>
              <w:jc w:val="center"/>
              <w:rPr>
                <w:rFonts w:hint="eastAsia" w:ascii="宋体" w:hAnsi="宋体"/>
                <w:color w:val="000000"/>
                <w:sz w:val="18"/>
                <w:szCs w:val="18"/>
              </w:rPr>
            </w:pPr>
          </w:p>
        </w:tc>
        <w:tc>
          <w:tcPr>
            <w:tcW w:w="756" w:type="dxa"/>
            <w:noWrap w:val="0"/>
            <w:vAlign w:val="center"/>
          </w:tcPr>
          <w:p w14:paraId="0E2B46FF">
            <w:pPr>
              <w:spacing w:line="360" w:lineRule="exact"/>
              <w:jc w:val="center"/>
              <w:rPr>
                <w:rFonts w:hint="eastAsia" w:ascii="宋体" w:hAnsi="宋体"/>
                <w:color w:val="000000"/>
                <w:sz w:val="18"/>
                <w:szCs w:val="18"/>
              </w:rPr>
            </w:pPr>
          </w:p>
        </w:tc>
        <w:tc>
          <w:tcPr>
            <w:tcW w:w="756" w:type="dxa"/>
            <w:noWrap w:val="0"/>
            <w:vAlign w:val="center"/>
          </w:tcPr>
          <w:p w14:paraId="18A8B27B">
            <w:pPr>
              <w:spacing w:line="360" w:lineRule="exact"/>
              <w:jc w:val="center"/>
              <w:rPr>
                <w:rFonts w:hint="eastAsia" w:ascii="宋体" w:hAnsi="宋体"/>
                <w:color w:val="000000"/>
                <w:sz w:val="18"/>
                <w:szCs w:val="18"/>
              </w:rPr>
            </w:pPr>
          </w:p>
        </w:tc>
        <w:tc>
          <w:tcPr>
            <w:tcW w:w="1686" w:type="dxa"/>
            <w:noWrap w:val="0"/>
            <w:vAlign w:val="center"/>
          </w:tcPr>
          <w:p w14:paraId="40B69E20">
            <w:pPr>
              <w:spacing w:line="360" w:lineRule="exact"/>
              <w:jc w:val="center"/>
              <w:rPr>
                <w:rFonts w:hint="eastAsia" w:ascii="宋体" w:hAnsi="宋体"/>
                <w:color w:val="000000"/>
                <w:sz w:val="18"/>
                <w:szCs w:val="18"/>
              </w:rPr>
            </w:pPr>
          </w:p>
        </w:tc>
      </w:tr>
      <w:tr w14:paraId="7029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trPr>
        <w:tc>
          <w:tcPr>
            <w:tcW w:w="900" w:type="dxa"/>
            <w:vMerge w:val="continue"/>
            <w:noWrap w:val="0"/>
            <w:vAlign w:val="center"/>
          </w:tcPr>
          <w:p w14:paraId="33577545">
            <w:pPr>
              <w:spacing w:line="360" w:lineRule="exact"/>
              <w:jc w:val="center"/>
              <w:rPr>
                <w:rFonts w:hint="eastAsia" w:ascii="宋体" w:hAnsi="宋体"/>
                <w:color w:val="000000"/>
                <w:sz w:val="18"/>
                <w:szCs w:val="18"/>
              </w:rPr>
            </w:pPr>
          </w:p>
        </w:tc>
        <w:tc>
          <w:tcPr>
            <w:tcW w:w="1800" w:type="dxa"/>
            <w:noWrap w:val="0"/>
            <w:vAlign w:val="center"/>
          </w:tcPr>
          <w:p w14:paraId="51CB6C21">
            <w:pPr>
              <w:spacing w:line="360" w:lineRule="exact"/>
              <w:jc w:val="center"/>
              <w:rPr>
                <w:rFonts w:hint="eastAsia" w:ascii="宋体" w:hAnsi="宋体"/>
                <w:color w:val="000000"/>
                <w:sz w:val="18"/>
                <w:szCs w:val="18"/>
              </w:rPr>
            </w:pPr>
            <w:r>
              <w:rPr>
                <w:rFonts w:hint="eastAsia" w:ascii="宋体" w:hAnsi="宋体"/>
                <w:color w:val="000000"/>
                <w:sz w:val="18"/>
                <w:szCs w:val="18"/>
              </w:rPr>
              <w:t>年排放总量（吨）</w:t>
            </w:r>
          </w:p>
        </w:tc>
        <w:tc>
          <w:tcPr>
            <w:tcW w:w="1080" w:type="dxa"/>
            <w:noWrap w:val="0"/>
            <w:vAlign w:val="center"/>
          </w:tcPr>
          <w:p w14:paraId="693DA021">
            <w:pPr>
              <w:spacing w:line="360" w:lineRule="exact"/>
              <w:jc w:val="center"/>
              <w:rPr>
                <w:rFonts w:hint="eastAsia" w:ascii="宋体" w:hAnsi="宋体"/>
                <w:color w:val="000000"/>
                <w:sz w:val="18"/>
                <w:szCs w:val="18"/>
              </w:rPr>
            </w:pPr>
          </w:p>
        </w:tc>
        <w:tc>
          <w:tcPr>
            <w:tcW w:w="1080" w:type="dxa"/>
            <w:noWrap w:val="0"/>
            <w:vAlign w:val="center"/>
          </w:tcPr>
          <w:p w14:paraId="7D14D43B">
            <w:pPr>
              <w:spacing w:line="360" w:lineRule="exact"/>
              <w:jc w:val="center"/>
              <w:rPr>
                <w:rFonts w:hint="eastAsia" w:ascii="宋体" w:hAnsi="宋体"/>
                <w:color w:val="000000"/>
                <w:sz w:val="18"/>
                <w:szCs w:val="18"/>
              </w:rPr>
            </w:pPr>
          </w:p>
        </w:tc>
        <w:tc>
          <w:tcPr>
            <w:tcW w:w="1080" w:type="dxa"/>
            <w:noWrap w:val="0"/>
            <w:vAlign w:val="center"/>
          </w:tcPr>
          <w:p w14:paraId="6D0FAF53">
            <w:pPr>
              <w:spacing w:line="360" w:lineRule="exact"/>
              <w:jc w:val="center"/>
              <w:rPr>
                <w:rFonts w:hint="eastAsia" w:ascii="宋体" w:hAnsi="宋体"/>
                <w:color w:val="000000"/>
                <w:sz w:val="18"/>
                <w:szCs w:val="18"/>
              </w:rPr>
            </w:pPr>
          </w:p>
        </w:tc>
        <w:tc>
          <w:tcPr>
            <w:tcW w:w="756" w:type="dxa"/>
            <w:noWrap w:val="0"/>
            <w:vAlign w:val="center"/>
          </w:tcPr>
          <w:p w14:paraId="33E4107D">
            <w:pPr>
              <w:spacing w:line="360" w:lineRule="exact"/>
              <w:jc w:val="center"/>
              <w:rPr>
                <w:rFonts w:hint="eastAsia" w:ascii="宋体" w:hAnsi="宋体"/>
                <w:color w:val="000000"/>
                <w:sz w:val="18"/>
                <w:szCs w:val="18"/>
              </w:rPr>
            </w:pPr>
          </w:p>
        </w:tc>
        <w:tc>
          <w:tcPr>
            <w:tcW w:w="756" w:type="dxa"/>
            <w:noWrap w:val="0"/>
            <w:vAlign w:val="center"/>
          </w:tcPr>
          <w:p w14:paraId="62F11BE3">
            <w:pPr>
              <w:spacing w:line="360" w:lineRule="exact"/>
              <w:jc w:val="center"/>
              <w:rPr>
                <w:rFonts w:hint="eastAsia" w:ascii="宋体" w:hAnsi="宋体"/>
                <w:color w:val="000000"/>
                <w:sz w:val="18"/>
                <w:szCs w:val="18"/>
              </w:rPr>
            </w:pPr>
          </w:p>
        </w:tc>
        <w:tc>
          <w:tcPr>
            <w:tcW w:w="1686" w:type="dxa"/>
            <w:noWrap w:val="0"/>
            <w:vAlign w:val="center"/>
          </w:tcPr>
          <w:p w14:paraId="5792BEBB">
            <w:pPr>
              <w:spacing w:line="360" w:lineRule="exact"/>
              <w:jc w:val="center"/>
              <w:rPr>
                <w:rFonts w:hint="eastAsia" w:ascii="宋体" w:hAnsi="宋体"/>
                <w:color w:val="000000"/>
                <w:sz w:val="18"/>
                <w:szCs w:val="18"/>
              </w:rPr>
            </w:pPr>
          </w:p>
        </w:tc>
      </w:tr>
      <w:tr w14:paraId="55E4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5" w:hRule="atLeast"/>
        </w:trPr>
        <w:tc>
          <w:tcPr>
            <w:tcW w:w="900" w:type="dxa"/>
            <w:vMerge w:val="restart"/>
            <w:noWrap w:val="0"/>
            <w:vAlign w:val="center"/>
          </w:tcPr>
          <w:p w14:paraId="1B0A8234">
            <w:pPr>
              <w:spacing w:line="360" w:lineRule="exact"/>
              <w:jc w:val="center"/>
              <w:rPr>
                <w:rFonts w:hint="eastAsia" w:ascii="宋体" w:hAnsi="宋体"/>
                <w:color w:val="000000"/>
                <w:sz w:val="18"/>
                <w:szCs w:val="18"/>
              </w:rPr>
            </w:pPr>
            <w:r>
              <w:rPr>
                <w:rFonts w:hint="eastAsia" w:ascii="宋体" w:hAnsi="宋体"/>
                <w:color w:val="000000"/>
                <w:sz w:val="18"/>
                <w:szCs w:val="18"/>
              </w:rPr>
              <w:t>主要水污染物</w:t>
            </w:r>
          </w:p>
        </w:tc>
        <w:tc>
          <w:tcPr>
            <w:tcW w:w="1800" w:type="dxa"/>
            <w:noWrap w:val="0"/>
            <w:vAlign w:val="center"/>
          </w:tcPr>
          <w:p w14:paraId="066F3B81">
            <w:pPr>
              <w:spacing w:line="360" w:lineRule="exact"/>
              <w:jc w:val="center"/>
              <w:rPr>
                <w:rFonts w:hint="eastAsia" w:ascii="宋体" w:hAnsi="宋体"/>
                <w:color w:val="000000"/>
                <w:sz w:val="18"/>
                <w:szCs w:val="18"/>
              </w:rPr>
            </w:pPr>
            <w:r>
              <w:rPr>
                <w:rFonts w:hint="eastAsia" w:ascii="宋体" w:hAnsi="宋体"/>
                <w:color w:val="000000"/>
                <w:sz w:val="18"/>
                <w:szCs w:val="18"/>
              </w:rPr>
              <w:t>名称</w:t>
            </w:r>
          </w:p>
        </w:tc>
        <w:tc>
          <w:tcPr>
            <w:tcW w:w="1080" w:type="dxa"/>
            <w:noWrap w:val="0"/>
            <w:vAlign w:val="center"/>
          </w:tcPr>
          <w:p w14:paraId="3EC91910">
            <w:pPr>
              <w:spacing w:line="360" w:lineRule="exact"/>
              <w:jc w:val="center"/>
              <w:rPr>
                <w:rFonts w:hint="eastAsia" w:ascii="宋体" w:hAnsi="宋体"/>
                <w:color w:val="000000"/>
                <w:sz w:val="18"/>
                <w:szCs w:val="18"/>
              </w:rPr>
            </w:pPr>
            <w:r>
              <w:rPr>
                <w:rFonts w:hint="eastAsia" w:ascii="宋体" w:hAnsi="宋体"/>
                <w:color w:val="000000"/>
                <w:sz w:val="18"/>
                <w:szCs w:val="18"/>
              </w:rPr>
              <w:t>废水总量</w:t>
            </w:r>
          </w:p>
        </w:tc>
        <w:tc>
          <w:tcPr>
            <w:tcW w:w="1080" w:type="dxa"/>
            <w:noWrap w:val="0"/>
            <w:vAlign w:val="center"/>
          </w:tcPr>
          <w:p w14:paraId="6C75F0E1">
            <w:pPr>
              <w:spacing w:line="360" w:lineRule="exact"/>
              <w:jc w:val="center"/>
              <w:rPr>
                <w:rFonts w:hint="eastAsia" w:ascii="宋体" w:hAnsi="宋体"/>
                <w:color w:val="000000"/>
                <w:sz w:val="18"/>
                <w:szCs w:val="18"/>
              </w:rPr>
            </w:pPr>
            <w:r>
              <w:rPr>
                <w:rFonts w:hint="eastAsia" w:ascii="宋体" w:hAnsi="宋体"/>
                <w:color w:val="000000"/>
                <w:sz w:val="18"/>
                <w:szCs w:val="18"/>
              </w:rPr>
              <w:t>COD</w:t>
            </w:r>
          </w:p>
        </w:tc>
        <w:tc>
          <w:tcPr>
            <w:tcW w:w="1080" w:type="dxa"/>
            <w:noWrap w:val="0"/>
            <w:vAlign w:val="center"/>
          </w:tcPr>
          <w:p w14:paraId="1AEDDC84">
            <w:pPr>
              <w:spacing w:line="360" w:lineRule="exact"/>
              <w:jc w:val="center"/>
              <w:rPr>
                <w:rFonts w:hint="eastAsia" w:ascii="宋体" w:hAnsi="宋体"/>
                <w:color w:val="000000"/>
                <w:sz w:val="18"/>
                <w:szCs w:val="18"/>
              </w:rPr>
            </w:pPr>
            <w:r>
              <w:rPr>
                <w:rFonts w:hint="eastAsia" w:ascii="宋体" w:hAnsi="宋体"/>
                <w:color w:val="000000"/>
                <w:sz w:val="18"/>
                <w:szCs w:val="18"/>
              </w:rPr>
              <w:t>BOD</w:t>
            </w:r>
          </w:p>
        </w:tc>
        <w:tc>
          <w:tcPr>
            <w:tcW w:w="756" w:type="dxa"/>
            <w:noWrap w:val="0"/>
            <w:vAlign w:val="center"/>
          </w:tcPr>
          <w:p w14:paraId="38161F77">
            <w:pPr>
              <w:spacing w:line="360" w:lineRule="exact"/>
              <w:jc w:val="center"/>
              <w:rPr>
                <w:rFonts w:hint="eastAsia" w:ascii="宋体" w:hAnsi="宋体"/>
                <w:color w:val="000000"/>
                <w:sz w:val="18"/>
                <w:szCs w:val="18"/>
              </w:rPr>
            </w:pPr>
            <w:r>
              <w:rPr>
                <w:rFonts w:hint="eastAsia" w:ascii="宋体" w:hAnsi="宋体"/>
                <w:color w:val="000000"/>
                <w:sz w:val="18"/>
                <w:szCs w:val="18"/>
              </w:rPr>
              <w:t>氨氮</w:t>
            </w:r>
          </w:p>
        </w:tc>
        <w:tc>
          <w:tcPr>
            <w:tcW w:w="756" w:type="dxa"/>
            <w:noWrap w:val="0"/>
            <w:vAlign w:val="center"/>
          </w:tcPr>
          <w:p w14:paraId="708A27A1">
            <w:pPr>
              <w:spacing w:line="360" w:lineRule="exact"/>
              <w:jc w:val="center"/>
              <w:rPr>
                <w:rFonts w:hint="eastAsia" w:ascii="宋体" w:hAnsi="宋体"/>
                <w:color w:val="000000"/>
                <w:sz w:val="18"/>
                <w:szCs w:val="18"/>
              </w:rPr>
            </w:pPr>
            <w:r>
              <w:rPr>
                <w:rFonts w:hint="eastAsia" w:ascii="宋体" w:hAnsi="宋体"/>
                <w:color w:val="000000"/>
                <w:sz w:val="18"/>
                <w:szCs w:val="18"/>
              </w:rPr>
              <w:t>总磷</w:t>
            </w:r>
          </w:p>
        </w:tc>
        <w:tc>
          <w:tcPr>
            <w:tcW w:w="1686" w:type="dxa"/>
            <w:noWrap w:val="0"/>
            <w:vAlign w:val="center"/>
          </w:tcPr>
          <w:p w14:paraId="05743E38">
            <w:pPr>
              <w:spacing w:line="360" w:lineRule="exact"/>
              <w:jc w:val="center"/>
              <w:rPr>
                <w:rFonts w:hint="eastAsia" w:ascii="宋体" w:hAnsi="宋体"/>
                <w:color w:val="000000"/>
                <w:sz w:val="18"/>
                <w:szCs w:val="18"/>
              </w:rPr>
            </w:pPr>
            <w:r>
              <w:rPr>
                <w:rFonts w:hint="eastAsia" w:ascii="宋体" w:hAnsi="宋体"/>
                <w:color w:val="000000"/>
                <w:sz w:val="18"/>
                <w:szCs w:val="18"/>
              </w:rPr>
              <w:t>石油类或其他特征污染物</w:t>
            </w:r>
          </w:p>
        </w:tc>
      </w:tr>
      <w:tr w14:paraId="1C5C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0" w:hRule="atLeast"/>
        </w:trPr>
        <w:tc>
          <w:tcPr>
            <w:tcW w:w="900" w:type="dxa"/>
            <w:vMerge w:val="continue"/>
            <w:noWrap w:val="0"/>
            <w:vAlign w:val="center"/>
          </w:tcPr>
          <w:p w14:paraId="109EF11C">
            <w:pPr>
              <w:spacing w:line="360" w:lineRule="exact"/>
              <w:jc w:val="center"/>
              <w:rPr>
                <w:rFonts w:hint="eastAsia" w:ascii="宋体" w:hAnsi="宋体"/>
                <w:color w:val="000000"/>
                <w:sz w:val="18"/>
                <w:szCs w:val="18"/>
              </w:rPr>
            </w:pPr>
          </w:p>
        </w:tc>
        <w:tc>
          <w:tcPr>
            <w:tcW w:w="1800" w:type="dxa"/>
            <w:noWrap w:val="0"/>
            <w:vAlign w:val="center"/>
          </w:tcPr>
          <w:p w14:paraId="123757BA">
            <w:pPr>
              <w:spacing w:line="360" w:lineRule="exact"/>
              <w:jc w:val="center"/>
              <w:rPr>
                <w:rFonts w:hint="eastAsia" w:ascii="宋体" w:hAnsi="宋体"/>
                <w:color w:val="000000"/>
                <w:sz w:val="18"/>
                <w:szCs w:val="18"/>
              </w:rPr>
            </w:pPr>
            <w:r>
              <w:rPr>
                <w:rFonts w:hint="eastAsia" w:ascii="宋体" w:hAnsi="宋体"/>
                <w:color w:val="000000"/>
                <w:sz w:val="18"/>
                <w:szCs w:val="18"/>
              </w:rPr>
              <w:t>排放标准（</w:t>
            </w:r>
            <w:r>
              <w:rPr>
                <w:rFonts w:hint="eastAsia" w:ascii="宋体" w:hAnsi="宋体"/>
                <w:color w:val="000000"/>
                <w:szCs w:val="21"/>
              </w:rPr>
              <w:t>mg/L</w:t>
            </w:r>
            <w:r>
              <w:rPr>
                <w:rFonts w:hint="eastAsia" w:ascii="宋体" w:hAnsi="宋体"/>
                <w:color w:val="000000"/>
                <w:sz w:val="18"/>
                <w:szCs w:val="18"/>
              </w:rPr>
              <w:t>）</w:t>
            </w:r>
          </w:p>
        </w:tc>
        <w:tc>
          <w:tcPr>
            <w:tcW w:w="1080" w:type="dxa"/>
            <w:noWrap w:val="0"/>
            <w:vAlign w:val="center"/>
          </w:tcPr>
          <w:p w14:paraId="525187F7">
            <w:pPr>
              <w:spacing w:line="360" w:lineRule="exact"/>
              <w:jc w:val="center"/>
              <w:rPr>
                <w:rFonts w:hint="eastAsia" w:ascii="宋体" w:hAnsi="宋体"/>
                <w:color w:val="000000"/>
                <w:sz w:val="18"/>
                <w:szCs w:val="18"/>
              </w:rPr>
            </w:pPr>
          </w:p>
        </w:tc>
        <w:tc>
          <w:tcPr>
            <w:tcW w:w="1080" w:type="dxa"/>
            <w:noWrap w:val="0"/>
            <w:vAlign w:val="center"/>
          </w:tcPr>
          <w:p w14:paraId="192689AC">
            <w:pPr>
              <w:spacing w:line="360" w:lineRule="exact"/>
              <w:jc w:val="center"/>
              <w:rPr>
                <w:rFonts w:hint="eastAsia" w:ascii="宋体" w:hAnsi="宋体"/>
                <w:color w:val="000000"/>
                <w:sz w:val="18"/>
                <w:szCs w:val="18"/>
              </w:rPr>
            </w:pPr>
          </w:p>
        </w:tc>
        <w:tc>
          <w:tcPr>
            <w:tcW w:w="1080" w:type="dxa"/>
            <w:noWrap w:val="0"/>
            <w:vAlign w:val="center"/>
          </w:tcPr>
          <w:p w14:paraId="1C65B45C">
            <w:pPr>
              <w:spacing w:line="360" w:lineRule="exact"/>
              <w:jc w:val="center"/>
              <w:rPr>
                <w:rFonts w:hint="eastAsia" w:ascii="宋体" w:hAnsi="宋体"/>
                <w:color w:val="000000"/>
                <w:sz w:val="18"/>
                <w:szCs w:val="18"/>
              </w:rPr>
            </w:pPr>
          </w:p>
        </w:tc>
        <w:tc>
          <w:tcPr>
            <w:tcW w:w="756" w:type="dxa"/>
            <w:noWrap w:val="0"/>
            <w:vAlign w:val="center"/>
          </w:tcPr>
          <w:p w14:paraId="67F0A1F7">
            <w:pPr>
              <w:spacing w:line="360" w:lineRule="exact"/>
              <w:jc w:val="center"/>
              <w:rPr>
                <w:rFonts w:hint="eastAsia" w:ascii="宋体" w:hAnsi="宋体"/>
                <w:color w:val="000000"/>
                <w:sz w:val="18"/>
                <w:szCs w:val="18"/>
              </w:rPr>
            </w:pPr>
          </w:p>
        </w:tc>
        <w:tc>
          <w:tcPr>
            <w:tcW w:w="756" w:type="dxa"/>
            <w:noWrap w:val="0"/>
            <w:vAlign w:val="center"/>
          </w:tcPr>
          <w:p w14:paraId="121A50F4">
            <w:pPr>
              <w:spacing w:line="360" w:lineRule="exact"/>
              <w:jc w:val="center"/>
              <w:rPr>
                <w:rFonts w:hint="eastAsia" w:ascii="宋体" w:hAnsi="宋体"/>
                <w:color w:val="000000"/>
                <w:sz w:val="18"/>
                <w:szCs w:val="18"/>
              </w:rPr>
            </w:pPr>
          </w:p>
        </w:tc>
        <w:tc>
          <w:tcPr>
            <w:tcW w:w="1686" w:type="dxa"/>
            <w:noWrap w:val="0"/>
            <w:vAlign w:val="center"/>
          </w:tcPr>
          <w:p w14:paraId="5394BA75">
            <w:pPr>
              <w:spacing w:line="360" w:lineRule="exact"/>
              <w:jc w:val="center"/>
              <w:rPr>
                <w:rFonts w:hint="eastAsia" w:ascii="宋体" w:hAnsi="宋体"/>
                <w:color w:val="000000"/>
                <w:sz w:val="18"/>
                <w:szCs w:val="18"/>
              </w:rPr>
            </w:pPr>
          </w:p>
        </w:tc>
      </w:tr>
      <w:tr w14:paraId="1EE5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trPr>
        <w:tc>
          <w:tcPr>
            <w:tcW w:w="900" w:type="dxa"/>
            <w:vMerge w:val="continue"/>
            <w:noWrap w:val="0"/>
            <w:vAlign w:val="center"/>
          </w:tcPr>
          <w:p w14:paraId="1DB11AAA">
            <w:pPr>
              <w:spacing w:line="360" w:lineRule="exact"/>
              <w:jc w:val="center"/>
              <w:rPr>
                <w:rFonts w:hint="eastAsia" w:ascii="宋体" w:hAnsi="宋体"/>
                <w:color w:val="000000"/>
                <w:sz w:val="18"/>
                <w:szCs w:val="18"/>
              </w:rPr>
            </w:pPr>
          </w:p>
        </w:tc>
        <w:tc>
          <w:tcPr>
            <w:tcW w:w="1800" w:type="dxa"/>
            <w:noWrap w:val="0"/>
            <w:vAlign w:val="center"/>
          </w:tcPr>
          <w:p w14:paraId="3A82B871">
            <w:pPr>
              <w:spacing w:line="360" w:lineRule="exact"/>
              <w:jc w:val="center"/>
              <w:rPr>
                <w:rFonts w:hint="eastAsia" w:ascii="宋体" w:hAnsi="宋体"/>
                <w:color w:val="000000"/>
                <w:sz w:val="18"/>
                <w:szCs w:val="18"/>
              </w:rPr>
            </w:pPr>
            <w:r>
              <w:rPr>
                <w:rFonts w:hint="eastAsia" w:ascii="宋体" w:hAnsi="宋体"/>
                <w:color w:val="000000"/>
                <w:sz w:val="18"/>
                <w:szCs w:val="18"/>
              </w:rPr>
              <w:t>排放浓度（</w:t>
            </w:r>
            <w:r>
              <w:rPr>
                <w:rFonts w:hint="eastAsia" w:ascii="宋体" w:hAnsi="宋体"/>
                <w:color w:val="000000"/>
                <w:szCs w:val="21"/>
              </w:rPr>
              <w:t>mg/L</w:t>
            </w:r>
            <w:r>
              <w:rPr>
                <w:rFonts w:hint="eastAsia" w:ascii="宋体" w:hAnsi="宋体"/>
                <w:color w:val="000000"/>
                <w:sz w:val="18"/>
                <w:szCs w:val="18"/>
              </w:rPr>
              <w:t>）</w:t>
            </w:r>
          </w:p>
        </w:tc>
        <w:tc>
          <w:tcPr>
            <w:tcW w:w="1080" w:type="dxa"/>
            <w:noWrap w:val="0"/>
            <w:vAlign w:val="center"/>
          </w:tcPr>
          <w:p w14:paraId="3006B753">
            <w:pPr>
              <w:spacing w:line="360" w:lineRule="exact"/>
              <w:jc w:val="center"/>
              <w:rPr>
                <w:rFonts w:hint="eastAsia" w:ascii="宋体" w:hAnsi="宋体"/>
                <w:color w:val="000000"/>
                <w:sz w:val="18"/>
                <w:szCs w:val="18"/>
              </w:rPr>
            </w:pPr>
          </w:p>
        </w:tc>
        <w:tc>
          <w:tcPr>
            <w:tcW w:w="1080" w:type="dxa"/>
            <w:noWrap w:val="0"/>
            <w:vAlign w:val="center"/>
          </w:tcPr>
          <w:p w14:paraId="71FA10C7">
            <w:pPr>
              <w:spacing w:line="360" w:lineRule="exact"/>
              <w:jc w:val="center"/>
              <w:rPr>
                <w:rFonts w:hint="eastAsia" w:ascii="宋体" w:hAnsi="宋体"/>
                <w:color w:val="000000"/>
                <w:sz w:val="18"/>
                <w:szCs w:val="18"/>
              </w:rPr>
            </w:pPr>
          </w:p>
        </w:tc>
        <w:tc>
          <w:tcPr>
            <w:tcW w:w="1080" w:type="dxa"/>
            <w:noWrap w:val="0"/>
            <w:vAlign w:val="center"/>
          </w:tcPr>
          <w:p w14:paraId="6027B11A">
            <w:pPr>
              <w:spacing w:line="360" w:lineRule="exact"/>
              <w:jc w:val="center"/>
              <w:rPr>
                <w:rFonts w:hint="eastAsia" w:ascii="宋体" w:hAnsi="宋体"/>
                <w:color w:val="000000"/>
                <w:sz w:val="18"/>
                <w:szCs w:val="18"/>
              </w:rPr>
            </w:pPr>
          </w:p>
        </w:tc>
        <w:tc>
          <w:tcPr>
            <w:tcW w:w="756" w:type="dxa"/>
            <w:noWrap w:val="0"/>
            <w:vAlign w:val="center"/>
          </w:tcPr>
          <w:p w14:paraId="4B2949FC">
            <w:pPr>
              <w:spacing w:line="360" w:lineRule="exact"/>
              <w:jc w:val="center"/>
              <w:rPr>
                <w:rFonts w:hint="eastAsia" w:ascii="宋体" w:hAnsi="宋体"/>
                <w:color w:val="000000"/>
                <w:sz w:val="18"/>
                <w:szCs w:val="18"/>
              </w:rPr>
            </w:pPr>
          </w:p>
        </w:tc>
        <w:tc>
          <w:tcPr>
            <w:tcW w:w="756" w:type="dxa"/>
            <w:noWrap w:val="0"/>
            <w:vAlign w:val="center"/>
          </w:tcPr>
          <w:p w14:paraId="12E521E1">
            <w:pPr>
              <w:spacing w:line="360" w:lineRule="exact"/>
              <w:jc w:val="center"/>
              <w:rPr>
                <w:rFonts w:hint="eastAsia" w:ascii="宋体" w:hAnsi="宋体"/>
                <w:color w:val="000000"/>
                <w:sz w:val="18"/>
                <w:szCs w:val="18"/>
              </w:rPr>
            </w:pPr>
          </w:p>
        </w:tc>
        <w:tc>
          <w:tcPr>
            <w:tcW w:w="1686" w:type="dxa"/>
            <w:noWrap w:val="0"/>
            <w:vAlign w:val="center"/>
          </w:tcPr>
          <w:p w14:paraId="5E5F05F7">
            <w:pPr>
              <w:spacing w:line="360" w:lineRule="exact"/>
              <w:jc w:val="center"/>
              <w:rPr>
                <w:rFonts w:hint="eastAsia" w:ascii="宋体" w:hAnsi="宋体"/>
                <w:color w:val="000000"/>
                <w:sz w:val="18"/>
                <w:szCs w:val="18"/>
              </w:rPr>
            </w:pPr>
          </w:p>
        </w:tc>
      </w:tr>
      <w:tr w14:paraId="3E4F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00" w:type="dxa"/>
            <w:vMerge w:val="continue"/>
            <w:noWrap w:val="0"/>
            <w:vAlign w:val="center"/>
          </w:tcPr>
          <w:p w14:paraId="43013214">
            <w:pPr>
              <w:spacing w:line="360" w:lineRule="exact"/>
              <w:jc w:val="center"/>
              <w:rPr>
                <w:rFonts w:hint="eastAsia" w:ascii="宋体" w:hAnsi="宋体"/>
                <w:color w:val="000000"/>
                <w:sz w:val="18"/>
                <w:szCs w:val="18"/>
              </w:rPr>
            </w:pPr>
          </w:p>
        </w:tc>
        <w:tc>
          <w:tcPr>
            <w:tcW w:w="1800" w:type="dxa"/>
            <w:noWrap w:val="0"/>
            <w:vAlign w:val="center"/>
          </w:tcPr>
          <w:p w14:paraId="059B9A95">
            <w:pPr>
              <w:spacing w:line="360" w:lineRule="exact"/>
              <w:jc w:val="center"/>
              <w:rPr>
                <w:rFonts w:hint="eastAsia" w:ascii="宋体" w:hAnsi="宋体"/>
                <w:color w:val="000000"/>
                <w:sz w:val="18"/>
                <w:szCs w:val="18"/>
              </w:rPr>
            </w:pPr>
            <w:r>
              <w:rPr>
                <w:rFonts w:hint="eastAsia" w:ascii="宋体" w:hAnsi="宋体"/>
                <w:color w:val="000000"/>
                <w:sz w:val="18"/>
                <w:szCs w:val="18"/>
              </w:rPr>
              <w:t>环保部门下达的总量指标（吨）</w:t>
            </w:r>
          </w:p>
        </w:tc>
        <w:tc>
          <w:tcPr>
            <w:tcW w:w="1080" w:type="dxa"/>
            <w:noWrap w:val="0"/>
            <w:vAlign w:val="center"/>
          </w:tcPr>
          <w:p w14:paraId="76B6BDF4">
            <w:pPr>
              <w:spacing w:line="360" w:lineRule="exact"/>
              <w:jc w:val="center"/>
              <w:rPr>
                <w:rFonts w:hint="eastAsia" w:ascii="宋体" w:hAnsi="宋体"/>
                <w:color w:val="000000"/>
                <w:sz w:val="18"/>
                <w:szCs w:val="18"/>
              </w:rPr>
            </w:pPr>
          </w:p>
        </w:tc>
        <w:tc>
          <w:tcPr>
            <w:tcW w:w="1080" w:type="dxa"/>
            <w:noWrap w:val="0"/>
            <w:vAlign w:val="center"/>
          </w:tcPr>
          <w:p w14:paraId="451FCA11">
            <w:pPr>
              <w:spacing w:line="360" w:lineRule="exact"/>
              <w:jc w:val="center"/>
              <w:rPr>
                <w:rFonts w:hint="eastAsia" w:ascii="宋体" w:hAnsi="宋体"/>
                <w:color w:val="000000"/>
                <w:sz w:val="18"/>
                <w:szCs w:val="18"/>
              </w:rPr>
            </w:pPr>
          </w:p>
        </w:tc>
        <w:tc>
          <w:tcPr>
            <w:tcW w:w="1080" w:type="dxa"/>
            <w:noWrap w:val="0"/>
            <w:vAlign w:val="center"/>
          </w:tcPr>
          <w:p w14:paraId="76178570">
            <w:pPr>
              <w:spacing w:line="360" w:lineRule="exact"/>
              <w:jc w:val="center"/>
              <w:rPr>
                <w:rFonts w:hint="eastAsia" w:ascii="宋体" w:hAnsi="宋体"/>
                <w:color w:val="000000"/>
                <w:sz w:val="18"/>
                <w:szCs w:val="18"/>
              </w:rPr>
            </w:pPr>
          </w:p>
        </w:tc>
        <w:tc>
          <w:tcPr>
            <w:tcW w:w="756" w:type="dxa"/>
            <w:noWrap w:val="0"/>
            <w:vAlign w:val="center"/>
          </w:tcPr>
          <w:p w14:paraId="389FBBF0">
            <w:pPr>
              <w:spacing w:line="360" w:lineRule="exact"/>
              <w:jc w:val="center"/>
              <w:rPr>
                <w:rFonts w:hint="eastAsia" w:ascii="宋体" w:hAnsi="宋体"/>
                <w:color w:val="000000"/>
                <w:sz w:val="18"/>
                <w:szCs w:val="18"/>
              </w:rPr>
            </w:pPr>
          </w:p>
        </w:tc>
        <w:tc>
          <w:tcPr>
            <w:tcW w:w="756" w:type="dxa"/>
            <w:noWrap w:val="0"/>
            <w:vAlign w:val="center"/>
          </w:tcPr>
          <w:p w14:paraId="3C8C91F4">
            <w:pPr>
              <w:spacing w:line="360" w:lineRule="exact"/>
              <w:jc w:val="center"/>
              <w:rPr>
                <w:rFonts w:hint="eastAsia" w:ascii="宋体" w:hAnsi="宋体"/>
                <w:color w:val="000000"/>
                <w:sz w:val="18"/>
                <w:szCs w:val="18"/>
              </w:rPr>
            </w:pPr>
          </w:p>
        </w:tc>
        <w:tc>
          <w:tcPr>
            <w:tcW w:w="1686" w:type="dxa"/>
            <w:noWrap w:val="0"/>
            <w:vAlign w:val="center"/>
          </w:tcPr>
          <w:p w14:paraId="674DF3D3">
            <w:pPr>
              <w:spacing w:line="360" w:lineRule="exact"/>
              <w:jc w:val="center"/>
              <w:rPr>
                <w:rFonts w:hint="eastAsia" w:ascii="宋体" w:hAnsi="宋体"/>
                <w:color w:val="000000"/>
                <w:sz w:val="18"/>
                <w:szCs w:val="18"/>
              </w:rPr>
            </w:pPr>
          </w:p>
        </w:tc>
      </w:tr>
      <w:tr w14:paraId="0107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trPr>
        <w:tc>
          <w:tcPr>
            <w:tcW w:w="900" w:type="dxa"/>
            <w:vMerge w:val="continue"/>
            <w:noWrap w:val="0"/>
            <w:vAlign w:val="center"/>
          </w:tcPr>
          <w:p w14:paraId="021F5953">
            <w:pPr>
              <w:spacing w:line="360" w:lineRule="exact"/>
              <w:jc w:val="center"/>
              <w:rPr>
                <w:rFonts w:hint="eastAsia" w:ascii="宋体" w:hAnsi="宋体"/>
                <w:color w:val="000000"/>
                <w:sz w:val="18"/>
                <w:szCs w:val="18"/>
              </w:rPr>
            </w:pPr>
          </w:p>
        </w:tc>
        <w:tc>
          <w:tcPr>
            <w:tcW w:w="1800" w:type="dxa"/>
            <w:noWrap w:val="0"/>
            <w:vAlign w:val="center"/>
          </w:tcPr>
          <w:p w14:paraId="24B603C7">
            <w:pPr>
              <w:spacing w:line="360" w:lineRule="exact"/>
              <w:jc w:val="center"/>
              <w:rPr>
                <w:rFonts w:hint="eastAsia" w:ascii="宋体" w:hAnsi="宋体"/>
                <w:color w:val="000000"/>
                <w:sz w:val="18"/>
                <w:szCs w:val="18"/>
              </w:rPr>
            </w:pPr>
            <w:r>
              <w:rPr>
                <w:rFonts w:hint="eastAsia" w:ascii="宋体" w:hAnsi="宋体"/>
                <w:color w:val="000000"/>
                <w:sz w:val="18"/>
                <w:szCs w:val="18"/>
              </w:rPr>
              <w:t>年排放总量（吨）</w:t>
            </w:r>
          </w:p>
        </w:tc>
        <w:tc>
          <w:tcPr>
            <w:tcW w:w="1080" w:type="dxa"/>
            <w:noWrap w:val="0"/>
            <w:vAlign w:val="center"/>
          </w:tcPr>
          <w:p w14:paraId="0DC2045D">
            <w:pPr>
              <w:spacing w:line="360" w:lineRule="exact"/>
              <w:jc w:val="center"/>
              <w:rPr>
                <w:rFonts w:hint="eastAsia" w:ascii="宋体" w:hAnsi="宋体"/>
                <w:color w:val="000000"/>
                <w:sz w:val="18"/>
                <w:szCs w:val="18"/>
              </w:rPr>
            </w:pPr>
          </w:p>
        </w:tc>
        <w:tc>
          <w:tcPr>
            <w:tcW w:w="1080" w:type="dxa"/>
            <w:noWrap w:val="0"/>
            <w:vAlign w:val="center"/>
          </w:tcPr>
          <w:p w14:paraId="5D01D38F">
            <w:pPr>
              <w:spacing w:line="360" w:lineRule="exact"/>
              <w:jc w:val="center"/>
              <w:rPr>
                <w:rFonts w:hint="eastAsia" w:ascii="宋体" w:hAnsi="宋体"/>
                <w:color w:val="000000"/>
                <w:sz w:val="18"/>
                <w:szCs w:val="18"/>
              </w:rPr>
            </w:pPr>
          </w:p>
        </w:tc>
        <w:tc>
          <w:tcPr>
            <w:tcW w:w="1080" w:type="dxa"/>
            <w:noWrap w:val="0"/>
            <w:vAlign w:val="center"/>
          </w:tcPr>
          <w:p w14:paraId="3FEFF53D">
            <w:pPr>
              <w:spacing w:line="360" w:lineRule="exact"/>
              <w:jc w:val="center"/>
              <w:rPr>
                <w:rFonts w:hint="eastAsia" w:ascii="宋体" w:hAnsi="宋体"/>
                <w:color w:val="000000"/>
                <w:sz w:val="18"/>
                <w:szCs w:val="18"/>
              </w:rPr>
            </w:pPr>
          </w:p>
        </w:tc>
        <w:tc>
          <w:tcPr>
            <w:tcW w:w="756" w:type="dxa"/>
            <w:noWrap w:val="0"/>
            <w:vAlign w:val="center"/>
          </w:tcPr>
          <w:p w14:paraId="1D645228">
            <w:pPr>
              <w:spacing w:line="360" w:lineRule="exact"/>
              <w:jc w:val="center"/>
              <w:rPr>
                <w:rFonts w:hint="eastAsia" w:ascii="宋体" w:hAnsi="宋体"/>
                <w:color w:val="000000"/>
                <w:sz w:val="18"/>
                <w:szCs w:val="18"/>
              </w:rPr>
            </w:pPr>
          </w:p>
        </w:tc>
        <w:tc>
          <w:tcPr>
            <w:tcW w:w="756" w:type="dxa"/>
            <w:noWrap w:val="0"/>
            <w:vAlign w:val="center"/>
          </w:tcPr>
          <w:p w14:paraId="315D544E">
            <w:pPr>
              <w:spacing w:line="360" w:lineRule="exact"/>
              <w:jc w:val="center"/>
              <w:rPr>
                <w:rFonts w:hint="eastAsia" w:ascii="宋体" w:hAnsi="宋体"/>
                <w:color w:val="000000"/>
                <w:sz w:val="18"/>
                <w:szCs w:val="18"/>
              </w:rPr>
            </w:pPr>
          </w:p>
        </w:tc>
        <w:tc>
          <w:tcPr>
            <w:tcW w:w="1686" w:type="dxa"/>
            <w:noWrap w:val="0"/>
            <w:vAlign w:val="center"/>
          </w:tcPr>
          <w:p w14:paraId="7F08BF97">
            <w:pPr>
              <w:spacing w:line="360" w:lineRule="exact"/>
              <w:jc w:val="center"/>
              <w:rPr>
                <w:rFonts w:hint="eastAsia" w:ascii="宋体" w:hAnsi="宋体"/>
                <w:color w:val="000000"/>
                <w:sz w:val="18"/>
                <w:szCs w:val="18"/>
              </w:rPr>
            </w:pPr>
          </w:p>
        </w:tc>
      </w:tr>
      <w:tr w14:paraId="1FEA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0" w:hRule="atLeast"/>
        </w:trPr>
        <w:tc>
          <w:tcPr>
            <w:tcW w:w="900" w:type="dxa"/>
            <w:vMerge w:val="restart"/>
            <w:noWrap w:val="0"/>
            <w:vAlign w:val="center"/>
          </w:tcPr>
          <w:p w14:paraId="71363C1A">
            <w:pPr>
              <w:spacing w:line="360" w:lineRule="exact"/>
              <w:jc w:val="center"/>
              <w:rPr>
                <w:rFonts w:hint="eastAsia" w:ascii="宋体" w:hAnsi="宋体"/>
                <w:color w:val="000000"/>
                <w:sz w:val="18"/>
                <w:szCs w:val="18"/>
              </w:rPr>
            </w:pPr>
            <w:r>
              <w:rPr>
                <w:rFonts w:hint="eastAsia" w:ascii="宋体" w:hAnsi="宋体"/>
                <w:color w:val="000000"/>
                <w:sz w:val="18"/>
                <w:szCs w:val="18"/>
              </w:rPr>
              <w:t>工业固体废物（非危险废物）</w:t>
            </w:r>
          </w:p>
        </w:tc>
        <w:tc>
          <w:tcPr>
            <w:tcW w:w="1800" w:type="dxa"/>
            <w:noWrap w:val="0"/>
            <w:vAlign w:val="center"/>
          </w:tcPr>
          <w:p w14:paraId="786639CA">
            <w:pPr>
              <w:spacing w:line="360" w:lineRule="exact"/>
              <w:jc w:val="center"/>
              <w:rPr>
                <w:rFonts w:hint="eastAsia" w:ascii="宋体" w:hAnsi="宋体"/>
                <w:color w:val="000000"/>
                <w:sz w:val="18"/>
                <w:szCs w:val="18"/>
              </w:rPr>
            </w:pPr>
            <w:r>
              <w:rPr>
                <w:rFonts w:hint="eastAsia" w:ascii="宋体" w:hAnsi="宋体"/>
                <w:color w:val="000000"/>
                <w:sz w:val="18"/>
                <w:szCs w:val="18"/>
              </w:rPr>
              <w:t>名称</w:t>
            </w:r>
          </w:p>
        </w:tc>
        <w:tc>
          <w:tcPr>
            <w:tcW w:w="1080" w:type="dxa"/>
            <w:noWrap w:val="0"/>
            <w:vAlign w:val="center"/>
          </w:tcPr>
          <w:p w14:paraId="5619A8EB">
            <w:pPr>
              <w:spacing w:line="360" w:lineRule="exact"/>
              <w:jc w:val="center"/>
              <w:rPr>
                <w:rFonts w:hint="eastAsia" w:ascii="宋体" w:hAnsi="宋体"/>
                <w:color w:val="000000"/>
                <w:sz w:val="18"/>
                <w:szCs w:val="18"/>
              </w:rPr>
            </w:pPr>
          </w:p>
        </w:tc>
        <w:tc>
          <w:tcPr>
            <w:tcW w:w="1080" w:type="dxa"/>
            <w:noWrap w:val="0"/>
            <w:vAlign w:val="center"/>
          </w:tcPr>
          <w:p w14:paraId="7B93A4F5">
            <w:pPr>
              <w:spacing w:line="360" w:lineRule="exact"/>
              <w:jc w:val="center"/>
              <w:rPr>
                <w:rFonts w:hint="eastAsia" w:ascii="宋体" w:hAnsi="宋体"/>
                <w:color w:val="000000"/>
                <w:sz w:val="18"/>
                <w:szCs w:val="18"/>
              </w:rPr>
            </w:pPr>
          </w:p>
        </w:tc>
        <w:tc>
          <w:tcPr>
            <w:tcW w:w="1080" w:type="dxa"/>
            <w:noWrap w:val="0"/>
            <w:vAlign w:val="center"/>
          </w:tcPr>
          <w:p w14:paraId="77CC5738">
            <w:pPr>
              <w:spacing w:line="360" w:lineRule="exact"/>
              <w:jc w:val="center"/>
              <w:rPr>
                <w:rFonts w:hint="eastAsia" w:ascii="宋体" w:hAnsi="宋体"/>
                <w:color w:val="000000"/>
                <w:sz w:val="18"/>
                <w:szCs w:val="18"/>
              </w:rPr>
            </w:pPr>
          </w:p>
        </w:tc>
        <w:tc>
          <w:tcPr>
            <w:tcW w:w="756" w:type="dxa"/>
            <w:noWrap w:val="0"/>
            <w:vAlign w:val="center"/>
          </w:tcPr>
          <w:p w14:paraId="0335A016">
            <w:pPr>
              <w:spacing w:line="360" w:lineRule="exact"/>
              <w:jc w:val="center"/>
              <w:rPr>
                <w:rFonts w:hint="eastAsia" w:ascii="宋体" w:hAnsi="宋体"/>
                <w:color w:val="000000"/>
                <w:sz w:val="18"/>
                <w:szCs w:val="18"/>
              </w:rPr>
            </w:pPr>
          </w:p>
        </w:tc>
        <w:tc>
          <w:tcPr>
            <w:tcW w:w="756" w:type="dxa"/>
            <w:noWrap w:val="0"/>
            <w:vAlign w:val="center"/>
          </w:tcPr>
          <w:p w14:paraId="3008E36A">
            <w:pPr>
              <w:spacing w:line="360" w:lineRule="exact"/>
              <w:jc w:val="center"/>
              <w:rPr>
                <w:rFonts w:hint="eastAsia" w:ascii="宋体" w:hAnsi="宋体"/>
                <w:color w:val="000000"/>
                <w:sz w:val="18"/>
                <w:szCs w:val="18"/>
              </w:rPr>
            </w:pPr>
          </w:p>
        </w:tc>
        <w:tc>
          <w:tcPr>
            <w:tcW w:w="1686" w:type="dxa"/>
            <w:noWrap w:val="0"/>
            <w:vAlign w:val="center"/>
          </w:tcPr>
          <w:p w14:paraId="3340C345">
            <w:pPr>
              <w:spacing w:line="360" w:lineRule="exact"/>
              <w:jc w:val="center"/>
              <w:rPr>
                <w:rFonts w:hint="eastAsia" w:ascii="宋体" w:hAnsi="宋体"/>
                <w:color w:val="000000"/>
                <w:sz w:val="18"/>
                <w:szCs w:val="18"/>
              </w:rPr>
            </w:pPr>
          </w:p>
        </w:tc>
      </w:tr>
      <w:tr w14:paraId="7EC1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900" w:type="dxa"/>
            <w:vMerge w:val="continue"/>
            <w:noWrap w:val="0"/>
            <w:vAlign w:val="center"/>
          </w:tcPr>
          <w:p w14:paraId="22D3A13E">
            <w:pPr>
              <w:spacing w:line="360" w:lineRule="exact"/>
              <w:jc w:val="center"/>
              <w:rPr>
                <w:rFonts w:hint="eastAsia" w:ascii="宋体" w:hAnsi="宋体"/>
                <w:color w:val="000000"/>
                <w:sz w:val="18"/>
                <w:szCs w:val="18"/>
              </w:rPr>
            </w:pPr>
          </w:p>
        </w:tc>
        <w:tc>
          <w:tcPr>
            <w:tcW w:w="1800" w:type="dxa"/>
            <w:noWrap w:val="0"/>
            <w:vAlign w:val="center"/>
          </w:tcPr>
          <w:p w14:paraId="08884A1A">
            <w:pPr>
              <w:spacing w:line="360" w:lineRule="exact"/>
              <w:jc w:val="center"/>
              <w:rPr>
                <w:rFonts w:hint="eastAsia" w:ascii="宋体" w:hAnsi="宋体"/>
                <w:color w:val="000000"/>
                <w:sz w:val="18"/>
                <w:szCs w:val="18"/>
              </w:rPr>
            </w:pPr>
            <w:r>
              <w:rPr>
                <w:rFonts w:hint="eastAsia" w:ascii="宋体" w:hAnsi="宋体"/>
                <w:color w:val="000000"/>
                <w:sz w:val="18"/>
                <w:szCs w:val="18"/>
              </w:rPr>
              <w:t>年产量（吨）</w:t>
            </w:r>
          </w:p>
        </w:tc>
        <w:tc>
          <w:tcPr>
            <w:tcW w:w="1080" w:type="dxa"/>
            <w:noWrap w:val="0"/>
            <w:vAlign w:val="center"/>
          </w:tcPr>
          <w:p w14:paraId="56B9809D">
            <w:pPr>
              <w:spacing w:line="360" w:lineRule="exact"/>
              <w:jc w:val="center"/>
              <w:rPr>
                <w:rFonts w:hint="eastAsia" w:ascii="宋体" w:hAnsi="宋体"/>
                <w:color w:val="000000"/>
                <w:sz w:val="18"/>
                <w:szCs w:val="18"/>
              </w:rPr>
            </w:pPr>
          </w:p>
        </w:tc>
        <w:tc>
          <w:tcPr>
            <w:tcW w:w="1080" w:type="dxa"/>
            <w:noWrap w:val="0"/>
            <w:vAlign w:val="center"/>
          </w:tcPr>
          <w:p w14:paraId="038C3291">
            <w:pPr>
              <w:spacing w:line="360" w:lineRule="exact"/>
              <w:jc w:val="center"/>
              <w:rPr>
                <w:rFonts w:hint="eastAsia" w:ascii="宋体" w:hAnsi="宋体"/>
                <w:color w:val="000000"/>
                <w:sz w:val="18"/>
                <w:szCs w:val="18"/>
              </w:rPr>
            </w:pPr>
          </w:p>
        </w:tc>
        <w:tc>
          <w:tcPr>
            <w:tcW w:w="1080" w:type="dxa"/>
            <w:noWrap w:val="0"/>
            <w:vAlign w:val="center"/>
          </w:tcPr>
          <w:p w14:paraId="07770D05">
            <w:pPr>
              <w:spacing w:line="360" w:lineRule="exact"/>
              <w:jc w:val="center"/>
              <w:rPr>
                <w:rFonts w:hint="eastAsia" w:ascii="宋体" w:hAnsi="宋体"/>
                <w:color w:val="000000"/>
                <w:sz w:val="18"/>
                <w:szCs w:val="18"/>
              </w:rPr>
            </w:pPr>
          </w:p>
        </w:tc>
        <w:tc>
          <w:tcPr>
            <w:tcW w:w="756" w:type="dxa"/>
            <w:noWrap w:val="0"/>
            <w:vAlign w:val="center"/>
          </w:tcPr>
          <w:p w14:paraId="3187DA8E">
            <w:pPr>
              <w:spacing w:line="360" w:lineRule="exact"/>
              <w:jc w:val="center"/>
              <w:rPr>
                <w:rFonts w:hint="eastAsia" w:ascii="宋体" w:hAnsi="宋体"/>
                <w:color w:val="000000"/>
                <w:sz w:val="18"/>
                <w:szCs w:val="18"/>
              </w:rPr>
            </w:pPr>
          </w:p>
        </w:tc>
        <w:tc>
          <w:tcPr>
            <w:tcW w:w="756" w:type="dxa"/>
            <w:noWrap w:val="0"/>
            <w:vAlign w:val="center"/>
          </w:tcPr>
          <w:p w14:paraId="0C2A6A0D">
            <w:pPr>
              <w:spacing w:line="360" w:lineRule="exact"/>
              <w:jc w:val="center"/>
              <w:rPr>
                <w:rFonts w:hint="eastAsia" w:ascii="宋体" w:hAnsi="宋体"/>
                <w:color w:val="000000"/>
                <w:sz w:val="18"/>
                <w:szCs w:val="18"/>
              </w:rPr>
            </w:pPr>
          </w:p>
        </w:tc>
        <w:tc>
          <w:tcPr>
            <w:tcW w:w="1686" w:type="dxa"/>
            <w:noWrap w:val="0"/>
            <w:vAlign w:val="center"/>
          </w:tcPr>
          <w:p w14:paraId="3E6063F4">
            <w:pPr>
              <w:spacing w:line="360" w:lineRule="exact"/>
              <w:jc w:val="center"/>
              <w:rPr>
                <w:rFonts w:hint="eastAsia" w:ascii="宋体" w:hAnsi="宋体"/>
                <w:color w:val="000000"/>
                <w:sz w:val="18"/>
                <w:szCs w:val="18"/>
              </w:rPr>
            </w:pPr>
          </w:p>
        </w:tc>
      </w:tr>
      <w:tr w14:paraId="3465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8" w:hRule="atLeast"/>
        </w:trPr>
        <w:tc>
          <w:tcPr>
            <w:tcW w:w="900" w:type="dxa"/>
            <w:vMerge w:val="continue"/>
            <w:noWrap w:val="0"/>
            <w:vAlign w:val="center"/>
          </w:tcPr>
          <w:p w14:paraId="0DD5B044">
            <w:pPr>
              <w:spacing w:line="360" w:lineRule="exact"/>
              <w:jc w:val="center"/>
              <w:rPr>
                <w:rFonts w:hint="eastAsia" w:ascii="宋体" w:hAnsi="宋体"/>
                <w:color w:val="000000"/>
                <w:sz w:val="18"/>
                <w:szCs w:val="18"/>
              </w:rPr>
            </w:pPr>
          </w:p>
        </w:tc>
        <w:tc>
          <w:tcPr>
            <w:tcW w:w="1800" w:type="dxa"/>
            <w:noWrap w:val="0"/>
            <w:vAlign w:val="center"/>
          </w:tcPr>
          <w:p w14:paraId="6B4E6E9E">
            <w:pPr>
              <w:spacing w:line="360" w:lineRule="exact"/>
              <w:jc w:val="center"/>
              <w:rPr>
                <w:rFonts w:hint="eastAsia" w:ascii="宋体" w:hAnsi="宋体"/>
                <w:color w:val="000000"/>
                <w:sz w:val="18"/>
                <w:szCs w:val="18"/>
              </w:rPr>
            </w:pPr>
            <w:r>
              <w:rPr>
                <w:rFonts w:hint="eastAsia" w:ascii="宋体" w:hAnsi="宋体"/>
                <w:color w:val="000000"/>
                <w:sz w:val="18"/>
                <w:szCs w:val="18"/>
              </w:rPr>
              <w:t>处理方式</w:t>
            </w:r>
          </w:p>
        </w:tc>
        <w:tc>
          <w:tcPr>
            <w:tcW w:w="1080" w:type="dxa"/>
            <w:noWrap w:val="0"/>
            <w:vAlign w:val="center"/>
          </w:tcPr>
          <w:p w14:paraId="532D3A94">
            <w:pPr>
              <w:spacing w:line="360" w:lineRule="exact"/>
              <w:jc w:val="center"/>
              <w:rPr>
                <w:rFonts w:hint="eastAsia" w:ascii="宋体" w:hAnsi="宋体"/>
                <w:color w:val="000000"/>
                <w:sz w:val="18"/>
                <w:szCs w:val="18"/>
              </w:rPr>
            </w:pPr>
          </w:p>
        </w:tc>
        <w:tc>
          <w:tcPr>
            <w:tcW w:w="1080" w:type="dxa"/>
            <w:noWrap w:val="0"/>
            <w:vAlign w:val="center"/>
          </w:tcPr>
          <w:p w14:paraId="4C46D563">
            <w:pPr>
              <w:spacing w:line="360" w:lineRule="exact"/>
              <w:jc w:val="center"/>
              <w:rPr>
                <w:rFonts w:hint="eastAsia" w:ascii="宋体" w:hAnsi="宋体"/>
                <w:color w:val="000000"/>
                <w:sz w:val="18"/>
                <w:szCs w:val="18"/>
              </w:rPr>
            </w:pPr>
          </w:p>
        </w:tc>
        <w:tc>
          <w:tcPr>
            <w:tcW w:w="1080" w:type="dxa"/>
            <w:noWrap w:val="0"/>
            <w:vAlign w:val="center"/>
          </w:tcPr>
          <w:p w14:paraId="76D0EED8">
            <w:pPr>
              <w:spacing w:line="360" w:lineRule="exact"/>
              <w:jc w:val="center"/>
              <w:rPr>
                <w:rFonts w:hint="eastAsia" w:ascii="宋体" w:hAnsi="宋体"/>
                <w:color w:val="000000"/>
                <w:sz w:val="18"/>
                <w:szCs w:val="18"/>
              </w:rPr>
            </w:pPr>
          </w:p>
        </w:tc>
        <w:tc>
          <w:tcPr>
            <w:tcW w:w="756" w:type="dxa"/>
            <w:noWrap w:val="0"/>
            <w:vAlign w:val="center"/>
          </w:tcPr>
          <w:p w14:paraId="295691D5">
            <w:pPr>
              <w:spacing w:line="360" w:lineRule="exact"/>
              <w:jc w:val="center"/>
              <w:rPr>
                <w:rFonts w:hint="eastAsia" w:ascii="宋体" w:hAnsi="宋体"/>
                <w:color w:val="000000"/>
                <w:sz w:val="18"/>
                <w:szCs w:val="18"/>
              </w:rPr>
            </w:pPr>
          </w:p>
        </w:tc>
        <w:tc>
          <w:tcPr>
            <w:tcW w:w="756" w:type="dxa"/>
            <w:noWrap w:val="0"/>
            <w:vAlign w:val="center"/>
          </w:tcPr>
          <w:p w14:paraId="6F69F091">
            <w:pPr>
              <w:spacing w:line="360" w:lineRule="exact"/>
              <w:jc w:val="center"/>
              <w:rPr>
                <w:rFonts w:hint="eastAsia" w:ascii="宋体" w:hAnsi="宋体"/>
                <w:color w:val="000000"/>
                <w:sz w:val="18"/>
                <w:szCs w:val="18"/>
              </w:rPr>
            </w:pPr>
          </w:p>
        </w:tc>
        <w:tc>
          <w:tcPr>
            <w:tcW w:w="1686" w:type="dxa"/>
            <w:noWrap w:val="0"/>
            <w:vAlign w:val="center"/>
          </w:tcPr>
          <w:p w14:paraId="05587C69">
            <w:pPr>
              <w:spacing w:line="360" w:lineRule="exact"/>
              <w:jc w:val="center"/>
              <w:rPr>
                <w:rFonts w:hint="eastAsia" w:ascii="宋体" w:hAnsi="宋体"/>
                <w:color w:val="000000"/>
                <w:sz w:val="18"/>
                <w:szCs w:val="18"/>
              </w:rPr>
            </w:pPr>
          </w:p>
        </w:tc>
      </w:tr>
      <w:tr w14:paraId="4504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6" w:hRule="atLeast"/>
        </w:trPr>
        <w:tc>
          <w:tcPr>
            <w:tcW w:w="900" w:type="dxa"/>
            <w:vMerge w:val="restart"/>
            <w:noWrap w:val="0"/>
            <w:vAlign w:val="center"/>
          </w:tcPr>
          <w:p w14:paraId="52054C4D">
            <w:pPr>
              <w:spacing w:line="360" w:lineRule="exact"/>
              <w:jc w:val="center"/>
              <w:rPr>
                <w:rFonts w:hint="eastAsia" w:ascii="宋体" w:hAnsi="宋体"/>
                <w:color w:val="000000"/>
                <w:sz w:val="18"/>
                <w:szCs w:val="18"/>
              </w:rPr>
            </w:pPr>
            <w:r>
              <w:rPr>
                <w:rFonts w:hint="eastAsia" w:ascii="宋体" w:hAnsi="宋体"/>
                <w:color w:val="000000"/>
                <w:sz w:val="18"/>
                <w:szCs w:val="18"/>
              </w:rPr>
              <w:t>危险废物</w:t>
            </w:r>
          </w:p>
        </w:tc>
        <w:tc>
          <w:tcPr>
            <w:tcW w:w="1800" w:type="dxa"/>
            <w:noWrap w:val="0"/>
            <w:vAlign w:val="center"/>
          </w:tcPr>
          <w:p w14:paraId="138DC79B">
            <w:pPr>
              <w:spacing w:line="360" w:lineRule="exact"/>
              <w:jc w:val="center"/>
              <w:rPr>
                <w:rFonts w:hint="eastAsia" w:ascii="宋体" w:hAnsi="宋体"/>
                <w:color w:val="000000"/>
                <w:sz w:val="18"/>
                <w:szCs w:val="18"/>
              </w:rPr>
            </w:pPr>
            <w:r>
              <w:rPr>
                <w:rFonts w:hint="eastAsia" w:ascii="宋体" w:hAnsi="宋体"/>
                <w:color w:val="000000"/>
                <w:sz w:val="18"/>
                <w:szCs w:val="18"/>
              </w:rPr>
              <w:t>名称</w:t>
            </w:r>
          </w:p>
        </w:tc>
        <w:tc>
          <w:tcPr>
            <w:tcW w:w="1080" w:type="dxa"/>
            <w:noWrap w:val="0"/>
            <w:vAlign w:val="center"/>
          </w:tcPr>
          <w:p w14:paraId="7B2D1C2C">
            <w:pPr>
              <w:spacing w:line="360" w:lineRule="exact"/>
              <w:jc w:val="center"/>
              <w:rPr>
                <w:rFonts w:hint="eastAsia" w:ascii="宋体" w:hAnsi="宋体"/>
                <w:color w:val="000000"/>
                <w:sz w:val="18"/>
                <w:szCs w:val="18"/>
              </w:rPr>
            </w:pPr>
          </w:p>
        </w:tc>
        <w:tc>
          <w:tcPr>
            <w:tcW w:w="1080" w:type="dxa"/>
            <w:noWrap w:val="0"/>
            <w:vAlign w:val="center"/>
          </w:tcPr>
          <w:p w14:paraId="02C25A8C">
            <w:pPr>
              <w:spacing w:line="360" w:lineRule="exact"/>
              <w:jc w:val="center"/>
              <w:rPr>
                <w:rFonts w:hint="eastAsia" w:ascii="宋体" w:hAnsi="宋体"/>
                <w:color w:val="000000"/>
                <w:sz w:val="18"/>
                <w:szCs w:val="18"/>
              </w:rPr>
            </w:pPr>
          </w:p>
        </w:tc>
        <w:tc>
          <w:tcPr>
            <w:tcW w:w="1080" w:type="dxa"/>
            <w:noWrap w:val="0"/>
            <w:vAlign w:val="center"/>
          </w:tcPr>
          <w:p w14:paraId="437A123E">
            <w:pPr>
              <w:spacing w:line="360" w:lineRule="exact"/>
              <w:jc w:val="center"/>
              <w:rPr>
                <w:rFonts w:hint="eastAsia" w:ascii="宋体" w:hAnsi="宋体"/>
                <w:color w:val="000000"/>
                <w:sz w:val="18"/>
                <w:szCs w:val="18"/>
              </w:rPr>
            </w:pPr>
          </w:p>
        </w:tc>
        <w:tc>
          <w:tcPr>
            <w:tcW w:w="756" w:type="dxa"/>
            <w:noWrap w:val="0"/>
            <w:vAlign w:val="center"/>
          </w:tcPr>
          <w:p w14:paraId="666AC90E">
            <w:pPr>
              <w:spacing w:line="360" w:lineRule="exact"/>
              <w:jc w:val="center"/>
              <w:rPr>
                <w:rFonts w:hint="eastAsia" w:ascii="宋体" w:hAnsi="宋体"/>
                <w:color w:val="000000"/>
                <w:sz w:val="18"/>
                <w:szCs w:val="18"/>
              </w:rPr>
            </w:pPr>
          </w:p>
        </w:tc>
        <w:tc>
          <w:tcPr>
            <w:tcW w:w="756" w:type="dxa"/>
            <w:noWrap w:val="0"/>
            <w:vAlign w:val="center"/>
          </w:tcPr>
          <w:p w14:paraId="1D8114A6">
            <w:pPr>
              <w:spacing w:line="360" w:lineRule="exact"/>
              <w:jc w:val="center"/>
              <w:rPr>
                <w:rFonts w:hint="eastAsia" w:ascii="宋体" w:hAnsi="宋体"/>
                <w:color w:val="000000"/>
                <w:sz w:val="18"/>
                <w:szCs w:val="18"/>
              </w:rPr>
            </w:pPr>
          </w:p>
        </w:tc>
        <w:tc>
          <w:tcPr>
            <w:tcW w:w="1686" w:type="dxa"/>
            <w:noWrap w:val="0"/>
            <w:vAlign w:val="center"/>
          </w:tcPr>
          <w:p w14:paraId="68D9B6AF">
            <w:pPr>
              <w:spacing w:line="360" w:lineRule="exact"/>
              <w:jc w:val="center"/>
              <w:rPr>
                <w:rFonts w:hint="eastAsia" w:ascii="宋体" w:hAnsi="宋体"/>
                <w:color w:val="000000"/>
                <w:sz w:val="18"/>
                <w:szCs w:val="18"/>
              </w:rPr>
            </w:pPr>
          </w:p>
        </w:tc>
      </w:tr>
      <w:tr w14:paraId="44CE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trPr>
        <w:tc>
          <w:tcPr>
            <w:tcW w:w="900" w:type="dxa"/>
            <w:vMerge w:val="continue"/>
            <w:noWrap w:val="0"/>
            <w:vAlign w:val="center"/>
          </w:tcPr>
          <w:p w14:paraId="23CEF8FD">
            <w:pPr>
              <w:spacing w:line="360" w:lineRule="exact"/>
              <w:jc w:val="center"/>
              <w:rPr>
                <w:rFonts w:hint="eastAsia" w:ascii="宋体" w:hAnsi="宋体"/>
                <w:color w:val="000000"/>
                <w:sz w:val="18"/>
                <w:szCs w:val="18"/>
              </w:rPr>
            </w:pPr>
          </w:p>
        </w:tc>
        <w:tc>
          <w:tcPr>
            <w:tcW w:w="1800" w:type="dxa"/>
            <w:noWrap w:val="0"/>
            <w:vAlign w:val="center"/>
          </w:tcPr>
          <w:p w14:paraId="27DD57CC">
            <w:pPr>
              <w:spacing w:line="360" w:lineRule="exact"/>
              <w:jc w:val="center"/>
              <w:rPr>
                <w:rFonts w:hint="eastAsia" w:ascii="宋体" w:hAnsi="宋体"/>
                <w:color w:val="000000"/>
                <w:sz w:val="18"/>
                <w:szCs w:val="18"/>
              </w:rPr>
            </w:pPr>
            <w:r>
              <w:rPr>
                <w:rFonts w:hint="eastAsia" w:ascii="宋体" w:hAnsi="宋体"/>
                <w:color w:val="000000"/>
                <w:sz w:val="18"/>
                <w:szCs w:val="18"/>
              </w:rPr>
              <w:t>年产量（吨）</w:t>
            </w:r>
          </w:p>
        </w:tc>
        <w:tc>
          <w:tcPr>
            <w:tcW w:w="1080" w:type="dxa"/>
            <w:noWrap w:val="0"/>
            <w:vAlign w:val="center"/>
          </w:tcPr>
          <w:p w14:paraId="57A38E22">
            <w:pPr>
              <w:spacing w:line="360" w:lineRule="exact"/>
              <w:jc w:val="center"/>
              <w:rPr>
                <w:rFonts w:hint="eastAsia" w:ascii="宋体" w:hAnsi="宋体"/>
                <w:color w:val="000000"/>
                <w:sz w:val="18"/>
                <w:szCs w:val="18"/>
              </w:rPr>
            </w:pPr>
          </w:p>
        </w:tc>
        <w:tc>
          <w:tcPr>
            <w:tcW w:w="1080" w:type="dxa"/>
            <w:noWrap w:val="0"/>
            <w:vAlign w:val="center"/>
          </w:tcPr>
          <w:p w14:paraId="4246FEF9">
            <w:pPr>
              <w:spacing w:line="360" w:lineRule="exact"/>
              <w:jc w:val="center"/>
              <w:rPr>
                <w:rFonts w:hint="eastAsia" w:ascii="宋体" w:hAnsi="宋体"/>
                <w:color w:val="000000"/>
                <w:sz w:val="18"/>
                <w:szCs w:val="18"/>
              </w:rPr>
            </w:pPr>
          </w:p>
        </w:tc>
        <w:tc>
          <w:tcPr>
            <w:tcW w:w="1080" w:type="dxa"/>
            <w:noWrap w:val="0"/>
            <w:vAlign w:val="center"/>
          </w:tcPr>
          <w:p w14:paraId="5034F074">
            <w:pPr>
              <w:spacing w:line="360" w:lineRule="exact"/>
              <w:jc w:val="center"/>
              <w:rPr>
                <w:rFonts w:hint="eastAsia" w:ascii="宋体" w:hAnsi="宋体"/>
                <w:color w:val="000000"/>
                <w:sz w:val="18"/>
                <w:szCs w:val="18"/>
              </w:rPr>
            </w:pPr>
          </w:p>
        </w:tc>
        <w:tc>
          <w:tcPr>
            <w:tcW w:w="756" w:type="dxa"/>
            <w:noWrap w:val="0"/>
            <w:vAlign w:val="center"/>
          </w:tcPr>
          <w:p w14:paraId="35B7107B">
            <w:pPr>
              <w:spacing w:line="360" w:lineRule="exact"/>
              <w:jc w:val="center"/>
              <w:rPr>
                <w:rFonts w:hint="eastAsia" w:ascii="宋体" w:hAnsi="宋体"/>
                <w:color w:val="000000"/>
                <w:sz w:val="18"/>
                <w:szCs w:val="18"/>
              </w:rPr>
            </w:pPr>
          </w:p>
        </w:tc>
        <w:tc>
          <w:tcPr>
            <w:tcW w:w="756" w:type="dxa"/>
            <w:noWrap w:val="0"/>
            <w:vAlign w:val="center"/>
          </w:tcPr>
          <w:p w14:paraId="78522463">
            <w:pPr>
              <w:spacing w:line="360" w:lineRule="exact"/>
              <w:jc w:val="center"/>
              <w:rPr>
                <w:rFonts w:hint="eastAsia" w:ascii="宋体" w:hAnsi="宋体"/>
                <w:color w:val="000000"/>
                <w:sz w:val="18"/>
                <w:szCs w:val="18"/>
              </w:rPr>
            </w:pPr>
          </w:p>
        </w:tc>
        <w:tc>
          <w:tcPr>
            <w:tcW w:w="1686" w:type="dxa"/>
            <w:noWrap w:val="0"/>
            <w:vAlign w:val="center"/>
          </w:tcPr>
          <w:p w14:paraId="353C4007">
            <w:pPr>
              <w:spacing w:line="360" w:lineRule="exact"/>
              <w:jc w:val="center"/>
              <w:rPr>
                <w:rFonts w:hint="eastAsia" w:ascii="宋体" w:hAnsi="宋体"/>
                <w:color w:val="000000"/>
                <w:sz w:val="18"/>
                <w:szCs w:val="18"/>
              </w:rPr>
            </w:pPr>
          </w:p>
        </w:tc>
      </w:tr>
      <w:tr w14:paraId="4B82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9" w:hRule="atLeast"/>
        </w:trPr>
        <w:tc>
          <w:tcPr>
            <w:tcW w:w="900" w:type="dxa"/>
            <w:vMerge w:val="continue"/>
            <w:noWrap w:val="0"/>
            <w:vAlign w:val="center"/>
          </w:tcPr>
          <w:p w14:paraId="06F14736">
            <w:pPr>
              <w:spacing w:line="360" w:lineRule="exact"/>
              <w:jc w:val="center"/>
              <w:rPr>
                <w:rFonts w:hint="eastAsia" w:ascii="宋体" w:hAnsi="宋体"/>
                <w:color w:val="000000"/>
                <w:sz w:val="18"/>
                <w:szCs w:val="18"/>
              </w:rPr>
            </w:pPr>
          </w:p>
        </w:tc>
        <w:tc>
          <w:tcPr>
            <w:tcW w:w="1800" w:type="dxa"/>
            <w:noWrap w:val="0"/>
            <w:vAlign w:val="center"/>
          </w:tcPr>
          <w:p w14:paraId="2AF7940C">
            <w:pPr>
              <w:spacing w:line="360" w:lineRule="exact"/>
              <w:jc w:val="center"/>
              <w:rPr>
                <w:rFonts w:hint="eastAsia" w:ascii="宋体" w:hAnsi="宋体"/>
                <w:color w:val="000000"/>
                <w:sz w:val="18"/>
                <w:szCs w:val="18"/>
              </w:rPr>
            </w:pPr>
            <w:r>
              <w:rPr>
                <w:rFonts w:hint="eastAsia" w:ascii="宋体" w:hAnsi="宋体"/>
                <w:color w:val="000000"/>
                <w:sz w:val="18"/>
                <w:szCs w:val="18"/>
              </w:rPr>
              <w:t>处理方式</w:t>
            </w:r>
          </w:p>
        </w:tc>
        <w:tc>
          <w:tcPr>
            <w:tcW w:w="1080" w:type="dxa"/>
            <w:noWrap w:val="0"/>
            <w:vAlign w:val="center"/>
          </w:tcPr>
          <w:p w14:paraId="25A90A6C">
            <w:pPr>
              <w:spacing w:line="360" w:lineRule="exact"/>
              <w:jc w:val="center"/>
              <w:rPr>
                <w:rFonts w:hint="eastAsia" w:ascii="宋体" w:hAnsi="宋体"/>
                <w:color w:val="000000"/>
                <w:sz w:val="18"/>
                <w:szCs w:val="18"/>
              </w:rPr>
            </w:pPr>
          </w:p>
        </w:tc>
        <w:tc>
          <w:tcPr>
            <w:tcW w:w="1080" w:type="dxa"/>
            <w:noWrap w:val="0"/>
            <w:vAlign w:val="center"/>
          </w:tcPr>
          <w:p w14:paraId="514B895B">
            <w:pPr>
              <w:spacing w:line="360" w:lineRule="exact"/>
              <w:jc w:val="center"/>
              <w:rPr>
                <w:rFonts w:hint="eastAsia" w:ascii="宋体" w:hAnsi="宋体"/>
                <w:color w:val="000000"/>
                <w:sz w:val="18"/>
                <w:szCs w:val="18"/>
              </w:rPr>
            </w:pPr>
          </w:p>
        </w:tc>
        <w:tc>
          <w:tcPr>
            <w:tcW w:w="1080" w:type="dxa"/>
            <w:noWrap w:val="0"/>
            <w:vAlign w:val="center"/>
          </w:tcPr>
          <w:p w14:paraId="1D511F6F">
            <w:pPr>
              <w:spacing w:line="360" w:lineRule="exact"/>
              <w:jc w:val="center"/>
              <w:rPr>
                <w:rFonts w:hint="eastAsia" w:ascii="宋体" w:hAnsi="宋体"/>
                <w:color w:val="000000"/>
                <w:sz w:val="18"/>
                <w:szCs w:val="18"/>
              </w:rPr>
            </w:pPr>
          </w:p>
        </w:tc>
        <w:tc>
          <w:tcPr>
            <w:tcW w:w="756" w:type="dxa"/>
            <w:noWrap w:val="0"/>
            <w:vAlign w:val="center"/>
          </w:tcPr>
          <w:p w14:paraId="0FD617A9">
            <w:pPr>
              <w:spacing w:line="360" w:lineRule="exact"/>
              <w:jc w:val="center"/>
              <w:rPr>
                <w:rFonts w:hint="eastAsia" w:ascii="宋体" w:hAnsi="宋体"/>
                <w:color w:val="000000"/>
                <w:sz w:val="18"/>
                <w:szCs w:val="18"/>
              </w:rPr>
            </w:pPr>
          </w:p>
        </w:tc>
        <w:tc>
          <w:tcPr>
            <w:tcW w:w="756" w:type="dxa"/>
            <w:noWrap w:val="0"/>
            <w:vAlign w:val="center"/>
          </w:tcPr>
          <w:p w14:paraId="589E1D85">
            <w:pPr>
              <w:spacing w:line="360" w:lineRule="exact"/>
              <w:jc w:val="center"/>
              <w:rPr>
                <w:rFonts w:hint="eastAsia" w:ascii="宋体" w:hAnsi="宋体"/>
                <w:color w:val="000000"/>
                <w:sz w:val="18"/>
                <w:szCs w:val="18"/>
              </w:rPr>
            </w:pPr>
          </w:p>
        </w:tc>
        <w:tc>
          <w:tcPr>
            <w:tcW w:w="1686" w:type="dxa"/>
            <w:noWrap w:val="0"/>
            <w:vAlign w:val="center"/>
          </w:tcPr>
          <w:p w14:paraId="76CEAEA4">
            <w:pPr>
              <w:spacing w:line="360" w:lineRule="exact"/>
              <w:jc w:val="center"/>
              <w:rPr>
                <w:rFonts w:hint="eastAsia" w:ascii="宋体" w:hAnsi="宋体"/>
                <w:color w:val="000000"/>
                <w:sz w:val="18"/>
                <w:szCs w:val="18"/>
              </w:rPr>
            </w:pPr>
          </w:p>
        </w:tc>
      </w:tr>
      <w:tr w14:paraId="7E7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4860" w:type="dxa"/>
            <w:gridSpan w:val="4"/>
            <w:noWrap w:val="0"/>
            <w:vAlign w:val="center"/>
          </w:tcPr>
          <w:p w14:paraId="50E2AC46">
            <w:pPr>
              <w:spacing w:line="360" w:lineRule="exact"/>
              <w:rPr>
                <w:rFonts w:hint="eastAsia" w:ascii="宋体" w:hAnsi="宋体"/>
                <w:color w:val="000000"/>
                <w:sz w:val="18"/>
                <w:szCs w:val="18"/>
              </w:rPr>
            </w:pPr>
            <w:r>
              <w:rPr>
                <w:rFonts w:hint="eastAsia" w:ascii="宋体" w:hAnsi="宋体"/>
                <w:color w:val="000000"/>
                <w:sz w:val="18"/>
                <w:szCs w:val="18"/>
              </w:rPr>
              <w:t>填表人：</w:t>
            </w:r>
          </w:p>
        </w:tc>
        <w:tc>
          <w:tcPr>
            <w:tcW w:w="4278" w:type="dxa"/>
            <w:gridSpan w:val="4"/>
            <w:noWrap w:val="0"/>
            <w:vAlign w:val="center"/>
          </w:tcPr>
          <w:p w14:paraId="721868C9">
            <w:pPr>
              <w:spacing w:line="360" w:lineRule="exact"/>
              <w:rPr>
                <w:rFonts w:hint="eastAsia" w:ascii="宋体" w:hAnsi="宋体"/>
                <w:color w:val="000000"/>
                <w:sz w:val="18"/>
                <w:szCs w:val="18"/>
              </w:rPr>
            </w:pPr>
            <w:r>
              <w:rPr>
                <w:rFonts w:hint="eastAsia" w:ascii="宋体" w:hAnsi="宋体"/>
                <w:color w:val="000000"/>
                <w:sz w:val="18"/>
                <w:szCs w:val="18"/>
              </w:rPr>
              <w:t>填表日期：     年     月     日</w:t>
            </w:r>
          </w:p>
        </w:tc>
      </w:tr>
    </w:tbl>
    <w:p w14:paraId="7A3582F8">
      <w:pPr>
        <w:widowControl/>
        <w:spacing w:line="200" w:lineRule="atLeast"/>
        <w:ind w:firstLine="84" w:firstLineChars="50"/>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填报企业（盖章）：                             </w:t>
      </w:r>
      <w:r>
        <w:rPr>
          <w:rFonts w:hint="eastAsia" w:ascii="宋体" w:hAnsi="宋体" w:cs="宋体"/>
          <w:color w:val="000000"/>
          <w:kern w:val="0"/>
          <w:sz w:val="18"/>
        </w:rPr>
        <w:t>技术服务单位（盖章）：</w:t>
      </w:r>
    </w:p>
    <w:p w14:paraId="7A05F56F">
      <w:pPr>
        <w:spacing w:line="400" w:lineRule="exact"/>
        <w:rPr>
          <w:rFonts w:hint="eastAsia" w:ascii="宋体" w:hAnsi="宋体"/>
          <w:color w:val="000000"/>
          <w:sz w:val="18"/>
          <w:szCs w:val="18"/>
          <w:u w:val="single"/>
        </w:rPr>
      </w:pPr>
    </w:p>
    <w:p w14:paraId="42EE95E8">
      <w:pPr>
        <w:spacing w:line="400" w:lineRule="exact"/>
        <w:rPr>
          <w:rFonts w:hint="eastAsia" w:ascii="宋体" w:hAnsi="宋体"/>
          <w:color w:val="000000"/>
          <w:sz w:val="18"/>
          <w:szCs w:val="18"/>
          <w:u w:val="single"/>
        </w:rPr>
      </w:pPr>
    </w:p>
    <w:p w14:paraId="620E5AEE">
      <w:pPr>
        <w:spacing w:line="400" w:lineRule="exact"/>
        <w:rPr>
          <w:rFonts w:hint="eastAsia" w:ascii="仿宋_GB2312" w:hAnsi="宋体"/>
          <w:color w:val="000000"/>
        </w:rPr>
      </w:pPr>
      <w:r>
        <w:rPr>
          <w:rFonts w:hint="eastAsia" w:ascii="仿宋_GB2312" w:hAnsi="宋体"/>
          <w:color w:val="000000"/>
        </w:rPr>
        <w:t>附件5：</w:t>
      </w:r>
    </w:p>
    <w:p w14:paraId="63E51678">
      <w:pPr>
        <w:widowControl/>
        <w:spacing w:line="200" w:lineRule="atLeast"/>
        <w:jc w:val="center"/>
        <w:rPr>
          <w:rFonts w:hint="eastAsia" w:ascii="方正小标宋简体" w:hAnsi="宋体" w:eastAsia="方正小标宋简体" w:cs="宋体"/>
          <w:bCs/>
          <w:color w:val="000000"/>
          <w:kern w:val="0"/>
          <w:sz w:val="36"/>
          <w:szCs w:val="36"/>
        </w:rPr>
      </w:pPr>
      <w:r>
        <w:rPr>
          <w:rFonts w:hint="eastAsia" w:ascii="方正小标宋简体" w:eastAsia="方正小标宋简体"/>
          <w:color w:val="000000"/>
          <w:sz w:val="36"/>
          <w:szCs w:val="36"/>
        </w:rPr>
        <w:t>申报企业推行</w:t>
      </w:r>
      <w:r>
        <w:rPr>
          <w:rFonts w:hint="eastAsia" w:ascii="方正小标宋简体" w:hAnsi="宋体" w:eastAsia="方正小标宋简体" w:cs="宋体"/>
          <w:bCs/>
          <w:color w:val="000000"/>
          <w:kern w:val="0"/>
          <w:sz w:val="36"/>
          <w:szCs w:val="36"/>
        </w:rPr>
        <w:t>清洁生产技术方案情况表</w:t>
      </w:r>
    </w:p>
    <w:tbl>
      <w:tblPr>
        <w:tblStyle w:val="3"/>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2573"/>
        <w:gridCol w:w="4550"/>
      </w:tblGrid>
      <w:tr w14:paraId="0D6A1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5"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2010BA1D">
            <w:pPr>
              <w:widowControl/>
              <w:spacing w:line="360" w:lineRule="exact"/>
              <w:ind w:firstLine="2791" w:firstLineChars="1224"/>
              <w:rPr>
                <w:rFonts w:hint="eastAsia" w:ascii="仿宋_GB2312" w:hAnsi="宋体" w:cs="宋体"/>
                <w:color w:val="000000"/>
                <w:kern w:val="0"/>
                <w:sz w:val="24"/>
              </w:rPr>
            </w:pPr>
            <w:r>
              <w:rPr>
                <w:rFonts w:hint="eastAsia" w:ascii="仿宋_GB2312" w:hAnsi="宋体"/>
                <w:color w:val="000000"/>
                <w:sz w:val="24"/>
              </w:rPr>
              <w:t>研发、推广应用的清洁生产技术</w:t>
            </w:r>
          </w:p>
        </w:tc>
      </w:tr>
      <w:tr w14:paraId="1386F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2"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6A7AC214">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技术一</w:t>
            </w:r>
          </w:p>
        </w:tc>
      </w:tr>
      <w:tr w14:paraId="31CED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2"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783D3EC7">
            <w:pPr>
              <w:widowControl/>
              <w:spacing w:line="360" w:lineRule="exact"/>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技术名称</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60B760B3">
            <w:pPr>
              <w:widowControl/>
              <w:spacing w:line="360" w:lineRule="exact"/>
              <w:jc w:val="left"/>
              <w:rPr>
                <w:rFonts w:hint="eastAsia" w:ascii="仿宋_GB2312" w:hAnsi="宋体" w:cs="宋体"/>
                <w:color w:val="000000"/>
                <w:kern w:val="0"/>
                <w:sz w:val="18"/>
                <w:szCs w:val="18"/>
              </w:rPr>
            </w:pPr>
          </w:p>
        </w:tc>
      </w:tr>
      <w:tr w14:paraId="2164D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2"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7F8E8FF">
            <w:pPr>
              <w:widowControl/>
              <w:spacing w:line="360" w:lineRule="exact"/>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所属行业</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2CFE2DEF">
            <w:pPr>
              <w:widowControl/>
              <w:spacing w:line="360" w:lineRule="exact"/>
              <w:jc w:val="left"/>
              <w:rPr>
                <w:rFonts w:hint="eastAsia" w:ascii="仿宋_GB2312" w:hAnsi="宋体" w:cs="宋体"/>
                <w:color w:val="000000"/>
                <w:kern w:val="0"/>
                <w:sz w:val="18"/>
                <w:szCs w:val="18"/>
              </w:rPr>
            </w:pPr>
          </w:p>
        </w:tc>
      </w:tr>
      <w:tr w14:paraId="4F2AC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2"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764A49C5">
            <w:pPr>
              <w:widowControl/>
              <w:spacing w:line="360" w:lineRule="exact"/>
              <w:rPr>
                <w:rFonts w:hint="eastAsia" w:ascii="仿宋_GB2312" w:hAnsi="宋体" w:cs="宋体"/>
                <w:color w:val="000000"/>
                <w:kern w:val="0"/>
                <w:sz w:val="18"/>
                <w:szCs w:val="18"/>
              </w:rPr>
            </w:pPr>
            <w:r>
              <w:rPr>
                <w:rFonts w:hint="eastAsia" w:ascii="仿宋_GB2312" w:hAnsi="宋体" w:cs="宋体"/>
                <w:color w:val="000000"/>
                <w:kern w:val="0"/>
                <w:sz w:val="18"/>
                <w:szCs w:val="18"/>
              </w:rPr>
              <w:t>拥有技术的单位名称</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3621C1A1">
            <w:pPr>
              <w:widowControl/>
              <w:spacing w:line="360" w:lineRule="exact"/>
              <w:jc w:val="left"/>
              <w:rPr>
                <w:rFonts w:hint="eastAsia" w:ascii="仿宋_GB2312" w:hAnsi="宋体" w:cs="宋体"/>
                <w:color w:val="000000"/>
                <w:kern w:val="0"/>
                <w:sz w:val="18"/>
                <w:szCs w:val="18"/>
              </w:rPr>
            </w:pPr>
          </w:p>
        </w:tc>
      </w:tr>
      <w:tr w14:paraId="24F4A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35C7075">
            <w:pPr>
              <w:widowControl/>
              <w:spacing w:line="360" w:lineRule="exact"/>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技术来源</w:t>
            </w:r>
          </w:p>
          <w:p w14:paraId="07D6CAB3">
            <w:pPr>
              <w:widowControl/>
              <w:spacing w:line="360" w:lineRule="exact"/>
              <w:jc w:val="center"/>
              <w:rPr>
                <w:rFonts w:hint="eastAsia" w:ascii="仿宋_GB2312" w:hAnsi="宋体" w:cs="宋体"/>
                <w:color w:val="000000"/>
                <w:kern w:val="0"/>
                <w:sz w:val="18"/>
                <w:szCs w:val="18"/>
              </w:rPr>
            </w:pPr>
            <w:r>
              <w:rPr>
                <w:rFonts w:hint="eastAsia" w:ascii="仿宋_GB2312" w:hAnsi="宋体"/>
                <w:color w:val="000000"/>
                <w:sz w:val="18"/>
                <w:szCs w:val="18"/>
              </w:rPr>
              <w:t>（单选）</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14FB9A9C">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xml:space="preserve">□ 国内研发机构的技术成果       □ 企业自主研发技术  </w:t>
            </w:r>
          </w:p>
          <w:p w14:paraId="06AF0168">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xml:space="preserve">□ 引进技术基础上的创新         □ 成熟技术的创新应用 </w:t>
            </w:r>
          </w:p>
          <w:p w14:paraId="76FB67F7">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购买技术产权</w:t>
            </w:r>
          </w:p>
        </w:tc>
      </w:tr>
      <w:tr w14:paraId="5720A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7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0F6CFC1">
            <w:pPr>
              <w:widowControl/>
              <w:spacing w:line="360" w:lineRule="exact"/>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技术发展程度</w:t>
            </w:r>
          </w:p>
          <w:p w14:paraId="72B65AA6">
            <w:pPr>
              <w:widowControl/>
              <w:spacing w:line="360" w:lineRule="exact"/>
              <w:jc w:val="center"/>
              <w:rPr>
                <w:rFonts w:hint="eastAsia" w:ascii="仿宋_GB2312" w:hAnsi="宋体" w:cs="宋体"/>
                <w:color w:val="000000"/>
                <w:kern w:val="0"/>
                <w:sz w:val="18"/>
                <w:szCs w:val="18"/>
              </w:rPr>
            </w:pPr>
            <w:r>
              <w:rPr>
                <w:rFonts w:hint="eastAsia" w:ascii="仿宋_GB2312" w:hAnsi="宋体"/>
                <w:color w:val="000000"/>
                <w:sz w:val="18"/>
                <w:szCs w:val="18"/>
              </w:rPr>
              <w:t>（单选）</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4EA6683A">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xml:space="preserve">□ 已通过科研成果鉴定           □ 已通过小批量工业生产试验  </w:t>
            </w:r>
          </w:p>
          <w:p w14:paraId="4CAF3BFC">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xml:space="preserve">□ 已通过工业生产中试           □ 已在企业批量生产中应用 </w:t>
            </w:r>
          </w:p>
          <w:p w14:paraId="44366111">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已在多家企业生产中应用</w:t>
            </w:r>
          </w:p>
        </w:tc>
      </w:tr>
      <w:tr w14:paraId="03DE0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1"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853F175">
            <w:pPr>
              <w:widowControl/>
              <w:spacing w:line="360" w:lineRule="exact"/>
              <w:rPr>
                <w:rFonts w:hint="eastAsia" w:ascii="仿宋_GB2312" w:hAnsi="宋体" w:cs="宋体"/>
                <w:color w:val="000000"/>
                <w:kern w:val="0"/>
                <w:sz w:val="18"/>
                <w:szCs w:val="18"/>
              </w:rPr>
            </w:pPr>
            <w:r>
              <w:rPr>
                <w:rFonts w:hint="eastAsia" w:ascii="仿宋_GB2312" w:hAnsi="宋体" w:cs="宋体"/>
                <w:color w:val="000000"/>
                <w:kern w:val="0"/>
                <w:sz w:val="18"/>
                <w:szCs w:val="18"/>
              </w:rPr>
              <w:t>适用领域（请界定具体适用范围）</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493F0DB8">
            <w:pPr>
              <w:widowControl/>
              <w:spacing w:line="360" w:lineRule="exact"/>
              <w:jc w:val="left"/>
              <w:rPr>
                <w:rFonts w:hint="eastAsia" w:ascii="仿宋_GB2312" w:hAnsi="宋体" w:cs="宋体"/>
                <w:color w:val="000000"/>
                <w:kern w:val="0"/>
                <w:sz w:val="18"/>
                <w:szCs w:val="18"/>
              </w:rPr>
            </w:pPr>
          </w:p>
        </w:tc>
      </w:tr>
      <w:tr w14:paraId="47D6D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1"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A395D32">
            <w:pPr>
              <w:widowControl/>
              <w:spacing w:line="360" w:lineRule="exact"/>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技术概述</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55FADCD7">
            <w:pPr>
              <w:widowControl/>
              <w:spacing w:line="360" w:lineRule="exact"/>
              <w:jc w:val="left"/>
              <w:rPr>
                <w:rFonts w:hint="eastAsia" w:ascii="仿宋_GB2312" w:hAnsi="宋体" w:cs="宋体"/>
                <w:color w:val="000000"/>
                <w:kern w:val="0"/>
                <w:sz w:val="18"/>
                <w:szCs w:val="18"/>
              </w:rPr>
            </w:pPr>
          </w:p>
        </w:tc>
      </w:tr>
      <w:tr w14:paraId="241B0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2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66A6603">
            <w:pPr>
              <w:widowControl/>
              <w:spacing w:line="360" w:lineRule="exact"/>
              <w:rPr>
                <w:rFonts w:hint="eastAsia" w:ascii="仿宋_GB2312" w:hAnsi="宋体" w:cs="宋体"/>
                <w:color w:val="000000"/>
                <w:kern w:val="0"/>
                <w:sz w:val="18"/>
                <w:szCs w:val="18"/>
              </w:rPr>
            </w:pPr>
            <w:r>
              <w:rPr>
                <w:rFonts w:hint="eastAsia" w:ascii="仿宋_GB2312" w:hAnsi="宋体" w:cs="宋体"/>
                <w:color w:val="000000"/>
                <w:kern w:val="0"/>
                <w:sz w:val="18"/>
                <w:szCs w:val="18"/>
              </w:rPr>
              <w:t>采用此项技术的改造项目总投资与综合效益（指资源、环境效益和经济效益）</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414BFE49">
            <w:pPr>
              <w:widowControl/>
              <w:spacing w:line="360" w:lineRule="exact"/>
              <w:jc w:val="left"/>
              <w:rPr>
                <w:rFonts w:hint="eastAsia" w:ascii="仿宋_GB2312" w:hAnsi="宋体" w:cs="宋体"/>
                <w:color w:val="000000"/>
                <w:kern w:val="0"/>
                <w:sz w:val="18"/>
                <w:szCs w:val="18"/>
              </w:rPr>
            </w:pPr>
          </w:p>
        </w:tc>
      </w:tr>
      <w:tr w14:paraId="32B14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89"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B12D0E1">
            <w:pPr>
              <w:widowControl/>
              <w:spacing w:line="360" w:lineRule="exact"/>
              <w:rPr>
                <w:rFonts w:hint="eastAsia" w:ascii="仿宋_GB2312" w:hAnsi="宋体" w:cs="宋体"/>
                <w:color w:val="000000"/>
                <w:kern w:val="0"/>
                <w:sz w:val="18"/>
                <w:szCs w:val="18"/>
              </w:rPr>
            </w:pPr>
            <w:r>
              <w:rPr>
                <w:rFonts w:hint="eastAsia" w:ascii="仿宋_GB2312" w:hAnsi="宋体" w:cs="宋体"/>
                <w:color w:val="000000"/>
                <w:kern w:val="0"/>
                <w:sz w:val="18"/>
                <w:szCs w:val="18"/>
              </w:rPr>
              <w:t>技术应用情况（应用此项技术的主要企业等）</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14:paraId="06AE17B0">
            <w:pPr>
              <w:widowControl/>
              <w:spacing w:line="360" w:lineRule="exact"/>
              <w:jc w:val="left"/>
              <w:rPr>
                <w:rFonts w:hint="eastAsia" w:ascii="仿宋_GB2312" w:hAnsi="宋体" w:cs="宋体"/>
                <w:color w:val="000000"/>
                <w:kern w:val="0"/>
                <w:sz w:val="18"/>
                <w:szCs w:val="18"/>
              </w:rPr>
            </w:pPr>
          </w:p>
        </w:tc>
      </w:tr>
      <w:tr w14:paraId="1B5E1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9"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419EFC8E">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技术二 、技术三  ……</w:t>
            </w:r>
          </w:p>
        </w:tc>
      </w:tr>
      <w:tr w14:paraId="37195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4F64783F">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填写内容同上</w:t>
            </w:r>
          </w:p>
        </w:tc>
      </w:tr>
      <w:tr w14:paraId="136D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7" w:hRule="atLeast"/>
          <w:jc w:val="center"/>
        </w:trPr>
        <w:tc>
          <w:tcPr>
            <w:tcW w:w="4373" w:type="dxa"/>
            <w:gridSpan w:val="2"/>
            <w:tcBorders>
              <w:top w:val="single" w:color="auto" w:sz="4" w:space="0"/>
              <w:left w:val="single" w:color="auto" w:sz="4" w:space="0"/>
              <w:bottom w:val="single" w:color="auto" w:sz="4" w:space="0"/>
              <w:right w:val="single" w:color="auto" w:sz="4" w:space="0"/>
            </w:tcBorders>
            <w:noWrap w:val="0"/>
            <w:vAlign w:val="center"/>
          </w:tcPr>
          <w:p w14:paraId="323D075B">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填表人：</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0B000D9D">
            <w:pPr>
              <w:widowControl/>
              <w:spacing w:line="360" w:lineRule="exact"/>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填表日期：     年    月   日</w:t>
            </w:r>
          </w:p>
        </w:tc>
      </w:tr>
    </w:tbl>
    <w:p w14:paraId="1DE6AE2F">
      <w:pPr>
        <w:spacing w:line="400" w:lineRule="exact"/>
        <w:rPr>
          <w:rFonts w:hint="eastAsia" w:ascii="仿宋_GB2312" w:hAnsi="宋体"/>
          <w:color w:val="000000"/>
          <w:sz w:val="18"/>
          <w:szCs w:val="18"/>
          <w:u w:val="single"/>
        </w:rPr>
      </w:pPr>
      <w:r>
        <w:rPr>
          <w:rFonts w:hint="eastAsia" w:ascii="仿宋_GB2312" w:hAnsi="宋体" w:cs="宋体"/>
          <w:color w:val="000000"/>
          <w:kern w:val="0"/>
          <w:sz w:val="18"/>
          <w:szCs w:val="18"/>
        </w:rPr>
        <w:t>填报企业（盖章）：                       技术服务单位（盖章）：</w:t>
      </w:r>
    </w:p>
    <w:p w14:paraId="3C904329">
      <w:pPr>
        <w:spacing w:line="440" w:lineRule="exact"/>
        <w:rPr>
          <w:rFonts w:hint="eastAsia" w:ascii="仿宋_GB2312" w:hAnsi="宋体"/>
          <w:color w:val="000000"/>
        </w:rPr>
      </w:pPr>
    </w:p>
    <w:p w14:paraId="141F7D8A">
      <w:pPr>
        <w:spacing w:line="400" w:lineRule="exact"/>
        <w:rPr>
          <w:rFonts w:hint="eastAsia" w:ascii="仿宋_GB2312" w:hAnsi="宋体"/>
          <w:color w:val="000000"/>
        </w:rPr>
      </w:pPr>
      <w:r>
        <w:rPr>
          <w:rFonts w:hint="eastAsia" w:ascii="仿宋_GB2312" w:hAnsi="宋体"/>
          <w:color w:val="000000"/>
        </w:rPr>
        <w:t>附件6：</w:t>
      </w:r>
    </w:p>
    <w:p w14:paraId="53ADE146">
      <w:pPr>
        <w:spacing w:line="400" w:lineRule="exact"/>
        <w:jc w:val="center"/>
        <w:rPr>
          <w:rFonts w:hint="eastAsia" w:ascii="方正小标宋简体" w:hAnsi="宋体" w:eastAsia="方正小标宋简体"/>
          <w:color w:val="000000"/>
          <w:sz w:val="36"/>
          <w:szCs w:val="36"/>
        </w:rPr>
      </w:pPr>
      <w:r>
        <w:rPr>
          <w:rFonts w:hint="eastAsia" w:ascii="方正小标宋简体" w:eastAsia="方正小标宋简体"/>
          <w:color w:val="000000"/>
          <w:sz w:val="36"/>
          <w:szCs w:val="36"/>
        </w:rPr>
        <w:t>广西壮族自治区</w:t>
      </w:r>
      <w:r>
        <w:rPr>
          <w:rFonts w:hint="eastAsia" w:ascii="方正小标宋简体" w:hAnsi="宋体" w:eastAsia="方正小标宋简体"/>
          <w:color w:val="000000"/>
          <w:sz w:val="36"/>
          <w:szCs w:val="36"/>
        </w:rPr>
        <w:t>清洁生产企业换证申请表</w:t>
      </w:r>
    </w:p>
    <w:p w14:paraId="719754BB">
      <w:pPr>
        <w:spacing w:line="440" w:lineRule="exact"/>
        <w:jc w:val="center"/>
        <w:rPr>
          <w:rFonts w:hint="eastAsia" w:ascii="仿宋_GB2312"/>
          <w:color w:val="000000"/>
          <w:sz w:val="21"/>
          <w:szCs w:val="21"/>
        </w:rPr>
      </w:pPr>
      <w:r>
        <w:rPr>
          <w:rFonts w:hint="eastAsia" w:ascii="仿宋_GB2312"/>
          <w:color w:val="000000"/>
          <w:sz w:val="21"/>
          <w:szCs w:val="21"/>
        </w:rPr>
        <w:t>（填报时间：    年   月  日）</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8"/>
        <w:gridCol w:w="51"/>
        <w:gridCol w:w="88"/>
        <w:gridCol w:w="750"/>
        <w:gridCol w:w="1775"/>
        <w:gridCol w:w="453"/>
        <w:gridCol w:w="1521"/>
        <w:gridCol w:w="234"/>
        <w:gridCol w:w="1176"/>
        <w:gridCol w:w="492"/>
        <w:gridCol w:w="73"/>
        <w:gridCol w:w="1780"/>
      </w:tblGrid>
      <w:tr w14:paraId="432E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02" w:type="dxa"/>
            <w:gridSpan w:val="3"/>
            <w:tcBorders>
              <w:top w:val="single" w:color="auto" w:sz="4" w:space="0"/>
              <w:left w:val="single" w:color="auto" w:sz="4" w:space="0"/>
              <w:bottom w:val="single" w:color="auto" w:sz="4" w:space="0"/>
              <w:right w:val="single" w:color="auto" w:sz="4" w:space="0"/>
            </w:tcBorders>
            <w:noWrap w:val="0"/>
            <w:vAlign w:val="top"/>
          </w:tcPr>
          <w:p w14:paraId="29452F41">
            <w:pPr>
              <w:spacing w:line="340" w:lineRule="exact"/>
              <w:rPr>
                <w:rFonts w:hint="eastAsia" w:ascii="仿宋_GB2312"/>
                <w:color w:val="000000"/>
                <w:sz w:val="21"/>
                <w:szCs w:val="21"/>
              </w:rPr>
            </w:pPr>
            <w:r>
              <w:rPr>
                <w:rFonts w:hint="eastAsia" w:ascii="仿宋_GB2312"/>
                <w:color w:val="000000"/>
                <w:sz w:val="21"/>
                <w:szCs w:val="21"/>
              </w:rPr>
              <w:t>企业名称（盖章）</w:t>
            </w:r>
          </w:p>
        </w:tc>
        <w:tc>
          <w:tcPr>
            <w:tcW w:w="4367" w:type="dxa"/>
            <w:gridSpan w:val="6"/>
            <w:tcBorders>
              <w:top w:val="single" w:color="auto" w:sz="4" w:space="0"/>
              <w:left w:val="single" w:color="auto" w:sz="4" w:space="0"/>
              <w:bottom w:val="single" w:color="auto" w:sz="4" w:space="0"/>
              <w:right w:val="single" w:color="auto" w:sz="4" w:space="0"/>
            </w:tcBorders>
            <w:noWrap w:val="0"/>
            <w:vAlign w:val="top"/>
          </w:tcPr>
          <w:p w14:paraId="080015A4">
            <w:pPr>
              <w:spacing w:line="340" w:lineRule="exact"/>
              <w:rPr>
                <w:rFonts w:hint="eastAsia" w:ascii="仿宋_GB2312"/>
                <w:color w:val="000000"/>
                <w:sz w:val="21"/>
                <w:szCs w:val="21"/>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0A54199A">
            <w:pPr>
              <w:spacing w:line="340" w:lineRule="exact"/>
              <w:rPr>
                <w:rFonts w:hint="eastAsia" w:ascii="仿宋_GB2312"/>
                <w:color w:val="000000"/>
                <w:sz w:val="21"/>
                <w:szCs w:val="21"/>
              </w:rPr>
            </w:pPr>
            <w:r>
              <w:rPr>
                <w:rFonts w:hint="eastAsia" w:ascii="仿宋_GB2312"/>
                <w:color w:val="000000"/>
                <w:sz w:val="21"/>
                <w:szCs w:val="21"/>
              </w:rPr>
              <w:t>所属行业</w:t>
            </w:r>
          </w:p>
        </w:tc>
        <w:tc>
          <w:tcPr>
            <w:tcW w:w="1586" w:type="dxa"/>
            <w:gridSpan w:val="2"/>
            <w:tcBorders>
              <w:top w:val="single" w:color="auto" w:sz="4" w:space="0"/>
              <w:left w:val="single" w:color="auto" w:sz="4" w:space="0"/>
              <w:bottom w:val="single" w:color="auto" w:sz="4" w:space="0"/>
              <w:right w:val="single" w:color="auto" w:sz="4" w:space="0"/>
            </w:tcBorders>
            <w:noWrap w:val="0"/>
            <w:vAlign w:val="top"/>
          </w:tcPr>
          <w:p w14:paraId="6360E930">
            <w:pPr>
              <w:spacing w:line="340" w:lineRule="exact"/>
              <w:rPr>
                <w:rFonts w:hint="eastAsia" w:ascii="仿宋_GB2312"/>
                <w:color w:val="000000"/>
                <w:sz w:val="21"/>
                <w:szCs w:val="21"/>
              </w:rPr>
            </w:pPr>
          </w:p>
        </w:tc>
      </w:tr>
      <w:tr w14:paraId="4235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82" w:type="dxa"/>
            <w:tcBorders>
              <w:top w:val="single" w:color="auto" w:sz="4" w:space="0"/>
              <w:left w:val="single" w:color="auto" w:sz="4" w:space="0"/>
              <w:bottom w:val="single" w:color="auto" w:sz="4" w:space="0"/>
              <w:right w:val="single" w:color="auto" w:sz="4" w:space="0"/>
            </w:tcBorders>
            <w:noWrap w:val="0"/>
            <w:vAlign w:val="top"/>
          </w:tcPr>
          <w:p w14:paraId="0F3492A3">
            <w:pPr>
              <w:spacing w:line="340" w:lineRule="exact"/>
              <w:rPr>
                <w:rFonts w:hint="eastAsia" w:ascii="仿宋_GB2312"/>
                <w:color w:val="000000"/>
                <w:sz w:val="21"/>
                <w:szCs w:val="21"/>
              </w:rPr>
            </w:pPr>
            <w:r>
              <w:rPr>
                <w:rFonts w:hint="eastAsia" w:ascii="仿宋_GB2312"/>
                <w:color w:val="000000"/>
                <w:sz w:val="21"/>
                <w:szCs w:val="21"/>
              </w:rPr>
              <w:t>联系人</w:t>
            </w:r>
          </w:p>
        </w:tc>
        <w:tc>
          <w:tcPr>
            <w:tcW w:w="1837" w:type="dxa"/>
            <w:gridSpan w:val="4"/>
            <w:tcBorders>
              <w:top w:val="single" w:color="auto" w:sz="4" w:space="0"/>
              <w:left w:val="single" w:color="auto" w:sz="4" w:space="0"/>
              <w:bottom w:val="single" w:color="auto" w:sz="4" w:space="0"/>
              <w:right w:val="single" w:color="auto" w:sz="4" w:space="0"/>
            </w:tcBorders>
            <w:noWrap w:val="0"/>
            <w:vAlign w:val="top"/>
          </w:tcPr>
          <w:p w14:paraId="148C8FBF">
            <w:pPr>
              <w:spacing w:line="340" w:lineRule="exact"/>
              <w:rPr>
                <w:rFonts w:hint="eastAsia" w:ascii="仿宋_GB2312"/>
                <w:color w:val="00000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14:paraId="5175860A">
            <w:pPr>
              <w:spacing w:line="340" w:lineRule="exact"/>
              <w:rPr>
                <w:rFonts w:hint="eastAsia" w:ascii="仿宋_GB2312"/>
                <w:color w:val="000000"/>
                <w:sz w:val="21"/>
                <w:szCs w:val="21"/>
              </w:rPr>
            </w:pPr>
            <w:r>
              <w:rPr>
                <w:rFonts w:hint="eastAsia" w:ascii="仿宋_GB2312"/>
                <w:color w:val="000000"/>
                <w:sz w:val="21"/>
                <w:szCs w:val="21"/>
              </w:rPr>
              <w:t>联系电话</w:t>
            </w:r>
          </w:p>
        </w:tc>
        <w:tc>
          <w:tcPr>
            <w:tcW w:w="1931" w:type="dxa"/>
            <w:gridSpan w:val="3"/>
            <w:tcBorders>
              <w:top w:val="single" w:color="auto" w:sz="4" w:space="0"/>
              <w:left w:val="single" w:color="auto" w:sz="4" w:space="0"/>
              <w:bottom w:val="single" w:color="auto" w:sz="4" w:space="0"/>
              <w:right w:val="single" w:color="auto" w:sz="4" w:space="0"/>
            </w:tcBorders>
            <w:noWrap w:val="0"/>
            <w:vAlign w:val="top"/>
          </w:tcPr>
          <w:p w14:paraId="5D34B008">
            <w:pPr>
              <w:spacing w:line="340" w:lineRule="exact"/>
              <w:rPr>
                <w:rFonts w:hint="eastAsia" w:ascii="仿宋_GB2312"/>
                <w:color w:val="00000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top"/>
          </w:tcPr>
          <w:p w14:paraId="03EBD2C2">
            <w:pPr>
              <w:spacing w:line="340" w:lineRule="exact"/>
              <w:rPr>
                <w:rFonts w:hint="eastAsia" w:ascii="仿宋_GB2312"/>
                <w:color w:val="000000"/>
                <w:sz w:val="21"/>
                <w:szCs w:val="21"/>
              </w:rPr>
            </w:pPr>
            <w:r>
              <w:rPr>
                <w:rFonts w:hint="eastAsia" w:ascii="仿宋_GB2312"/>
                <w:color w:val="000000"/>
                <w:sz w:val="21"/>
                <w:szCs w:val="21"/>
              </w:rPr>
              <w:t>手机</w:t>
            </w:r>
          </w:p>
        </w:tc>
        <w:tc>
          <w:tcPr>
            <w:tcW w:w="2065" w:type="dxa"/>
            <w:gridSpan w:val="3"/>
            <w:tcBorders>
              <w:top w:val="single" w:color="auto" w:sz="4" w:space="0"/>
              <w:left w:val="single" w:color="auto" w:sz="4" w:space="0"/>
              <w:bottom w:val="single" w:color="auto" w:sz="4" w:space="0"/>
              <w:right w:val="single" w:color="auto" w:sz="4" w:space="0"/>
            </w:tcBorders>
            <w:noWrap w:val="0"/>
            <w:vAlign w:val="top"/>
          </w:tcPr>
          <w:p w14:paraId="7ECE5A50">
            <w:pPr>
              <w:spacing w:line="340" w:lineRule="exact"/>
              <w:rPr>
                <w:rFonts w:hint="eastAsia" w:ascii="仿宋_GB2312"/>
                <w:color w:val="000000"/>
                <w:sz w:val="21"/>
                <w:szCs w:val="21"/>
              </w:rPr>
            </w:pPr>
          </w:p>
        </w:tc>
      </w:tr>
      <w:tr w14:paraId="57D2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82" w:type="dxa"/>
            <w:tcBorders>
              <w:top w:val="single" w:color="auto" w:sz="4" w:space="0"/>
              <w:left w:val="single" w:color="auto" w:sz="4" w:space="0"/>
              <w:bottom w:val="single" w:color="auto" w:sz="4" w:space="0"/>
              <w:right w:val="single" w:color="auto" w:sz="4" w:space="0"/>
            </w:tcBorders>
            <w:noWrap w:val="0"/>
            <w:vAlign w:val="top"/>
          </w:tcPr>
          <w:p w14:paraId="7269E3A5">
            <w:pPr>
              <w:spacing w:line="340" w:lineRule="exact"/>
              <w:rPr>
                <w:rFonts w:hint="eastAsia" w:ascii="仿宋_GB2312"/>
                <w:color w:val="000000"/>
                <w:sz w:val="21"/>
                <w:szCs w:val="21"/>
              </w:rPr>
            </w:pPr>
            <w:r>
              <w:rPr>
                <w:rFonts w:hint="eastAsia" w:ascii="仿宋_GB2312"/>
                <w:color w:val="000000"/>
                <w:sz w:val="21"/>
                <w:szCs w:val="21"/>
              </w:rPr>
              <w:t>传真</w:t>
            </w:r>
          </w:p>
        </w:tc>
        <w:tc>
          <w:tcPr>
            <w:tcW w:w="1837" w:type="dxa"/>
            <w:gridSpan w:val="4"/>
            <w:tcBorders>
              <w:top w:val="single" w:color="auto" w:sz="4" w:space="0"/>
              <w:left w:val="single" w:color="auto" w:sz="4" w:space="0"/>
              <w:bottom w:val="single" w:color="auto" w:sz="4" w:space="0"/>
              <w:right w:val="single" w:color="auto" w:sz="4" w:space="0"/>
            </w:tcBorders>
            <w:noWrap w:val="0"/>
            <w:vAlign w:val="top"/>
          </w:tcPr>
          <w:p w14:paraId="6A8E0F9D">
            <w:pPr>
              <w:spacing w:line="340" w:lineRule="exact"/>
              <w:rPr>
                <w:rFonts w:hint="eastAsia" w:ascii="仿宋_GB2312"/>
                <w:color w:val="00000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14:paraId="34D19AB7">
            <w:pPr>
              <w:spacing w:line="340" w:lineRule="exact"/>
              <w:rPr>
                <w:rFonts w:hint="eastAsia" w:ascii="仿宋_GB2312"/>
                <w:color w:val="000000"/>
                <w:sz w:val="21"/>
                <w:szCs w:val="21"/>
              </w:rPr>
            </w:pPr>
            <w:r>
              <w:rPr>
                <w:rFonts w:hint="eastAsia" w:ascii="仿宋_GB2312"/>
                <w:color w:val="000000"/>
                <w:sz w:val="21"/>
                <w:szCs w:val="21"/>
              </w:rPr>
              <w:t>电子邮件</w:t>
            </w:r>
          </w:p>
        </w:tc>
        <w:tc>
          <w:tcPr>
            <w:tcW w:w="4730" w:type="dxa"/>
            <w:gridSpan w:val="7"/>
            <w:tcBorders>
              <w:top w:val="single" w:color="auto" w:sz="4" w:space="0"/>
              <w:left w:val="single" w:color="auto" w:sz="4" w:space="0"/>
              <w:bottom w:val="single" w:color="auto" w:sz="4" w:space="0"/>
              <w:right w:val="single" w:color="auto" w:sz="4" w:space="0"/>
            </w:tcBorders>
            <w:noWrap w:val="0"/>
            <w:vAlign w:val="top"/>
          </w:tcPr>
          <w:p w14:paraId="24451F89">
            <w:pPr>
              <w:spacing w:line="340" w:lineRule="exact"/>
              <w:rPr>
                <w:rFonts w:hint="eastAsia" w:ascii="仿宋_GB2312"/>
                <w:color w:val="000000"/>
                <w:sz w:val="21"/>
                <w:szCs w:val="21"/>
              </w:rPr>
            </w:pPr>
          </w:p>
        </w:tc>
      </w:tr>
      <w:tr w14:paraId="4A69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19" w:type="dxa"/>
            <w:gridSpan w:val="2"/>
            <w:tcBorders>
              <w:top w:val="single" w:color="auto" w:sz="4" w:space="0"/>
              <w:left w:val="single" w:color="auto" w:sz="4" w:space="0"/>
              <w:bottom w:val="single" w:color="auto" w:sz="4" w:space="0"/>
              <w:right w:val="single" w:color="auto" w:sz="4" w:space="0"/>
            </w:tcBorders>
            <w:noWrap w:val="0"/>
            <w:vAlign w:val="top"/>
          </w:tcPr>
          <w:p w14:paraId="51154E15">
            <w:pPr>
              <w:spacing w:line="340" w:lineRule="exact"/>
              <w:rPr>
                <w:rFonts w:hint="eastAsia" w:ascii="仿宋_GB2312"/>
                <w:color w:val="000000"/>
                <w:sz w:val="21"/>
                <w:szCs w:val="21"/>
              </w:rPr>
            </w:pPr>
            <w:r>
              <w:rPr>
                <w:rFonts w:hint="eastAsia" w:ascii="仿宋_GB2312"/>
                <w:color w:val="000000"/>
                <w:sz w:val="21"/>
                <w:szCs w:val="21"/>
              </w:rPr>
              <w:t>第1次开展审核时间</w:t>
            </w:r>
          </w:p>
        </w:tc>
        <w:tc>
          <w:tcPr>
            <w:tcW w:w="1300" w:type="dxa"/>
            <w:gridSpan w:val="3"/>
            <w:tcBorders>
              <w:top w:val="single" w:color="auto" w:sz="4" w:space="0"/>
              <w:left w:val="single" w:color="auto" w:sz="4" w:space="0"/>
              <w:bottom w:val="single" w:color="auto" w:sz="4" w:space="0"/>
              <w:right w:val="single" w:color="auto" w:sz="4" w:space="0"/>
            </w:tcBorders>
            <w:noWrap w:val="0"/>
            <w:vAlign w:val="top"/>
          </w:tcPr>
          <w:p w14:paraId="48D8141C">
            <w:pPr>
              <w:spacing w:line="340" w:lineRule="exact"/>
              <w:rPr>
                <w:rFonts w:hint="eastAsia" w:ascii="仿宋_GB2312"/>
                <w:color w:val="000000"/>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top"/>
          </w:tcPr>
          <w:p w14:paraId="649B9C84">
            <w:pPr>
              <w:spacing w:line="340" w:lineRule="exact"/>
              <w:rPr>
                <w:rFonts w:hint="eastAsia" w:ascii="仿宋_GB2312"/>
                <w:color w:val="000000"/>
                <w:sz w:val="21"/>
                <w:szCs w:val="21"/>
              </w:rPr>
            </w:pPr>
            <w:r>
              <w:rPr>
                <w:rFonts w:hint="eastAsia" w:ascii="仿宋_GB2312"/>
                <w:color w:val="000000"/>
                <w:sz w:val="21"/>
                <w:szCs w:val="21"/>
              </w:rPr>
              <w:t>第2次完成审核时间</w:t>
            </w:r>
          </w:p>
        </w:tc>
        <w:tc>
          <w:tcPr>
            <w:tcW w:w="1263" w:type="dxa"/>
            <w:tcBorders>
              <w:top w:val="single" w:color="auto" w:sz="4" w:space="0"/>
              <w:left w:val="single" w:color="auto" w:sz="4" w:space="0"/>
              <w:bottom w:val="single" w:color="auto" w:sz="4" w:space="0"/>
              <w:right w:val="single" w:color="auto" w:sz="4" w:space="0"/>
            </w:tcBorders>
            <w:noWrap w:val="0"/>
            <w:vAlign w:val="top"/>
          </w:tcPr>
          <w:p w14:paraId="21D39CF3">
            <w:pPr>
              <w:spacing w:line="340" w:lineRule="exact"/>
              <w:rPr>
                <w:rFonts w:hint="eastAsia" w:ascii="仿宋_GB2312"/>
                <w:color w:val="000000"/>
                <w:sz w:val="21"/>
                <w:szCs w:val="21"/>
              </w:rPr>
            </w:pPr>
          </w:p>
        </w:tc>
        <w:tc>
          <w:tcPr>
            <w:tcW w:w="1511" w:type="dxa"/>
            <w:gridSpan w:val="4"/>
            <w:tcBorders>
              <w:top w:val="single" w:color="auto" w:sz="4" w:space="0"/>
              <w:left w:val="single" w:color="auto" w:sz="4" w:space="0"/>
              <w:bottom w:val="single" w:color="auto" w:sz="4" w:space="0"/>
              <w:right w:val="single" w:color="auto" w:sz="4" w:space="0"/>
            </w:tcBorders>
            <w:noWrap w:val="0"/>
            <w:vAlign w:val="top"/>
          </w:tcPr>
          <w:p w14:paraId="2AC397C6">
            <w:pPr>
              <w:spacing w:line="340" w:lineRule="exact"/>
              <w:rPr>
                <w:rFonts w:hint="eastAsia" w:ascii="仿宋_GB2312"/>
                <w:color w:val="000000"/>
                <w:sz w:val="21"/>
                <w:szCs w:val="21"/>
              </w:rPr>
            </w:pPr>
            <w:r>
              <w:rPr>
                <w:rFonts w:hint="eastAsia" w:ascii="仿宋_GB2312"/>
                <w:color w:val="000000"/>
                <w:sz w:val="21"/>
                <w:szCs w:val="21"/>
              </w:rPr>
              <w:t>原证书编号</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67C2AF57">
            <w:pPr>
              <w:spacing w:line="340" w:lineRule="exact"/>
              <w:rPr>
                <w:rFonts w:hint="eastAsia" w:ascii="仿宋_GB2312"/>
                <w:color w:val="000000"/>
                <w:sz w:val="21"/>
                <w:szCs w:val="21"/>
              </w:rPr>
            </w:pPr>
          </w:p>
        </w:tc>
      </w:tr>
      <w:tr w14:paraId="3356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68" w:type="dxa"/>
            <w:gridSpan w:val="13"/>
            <w:tcBorders>
              <w:top w:val="single" w:color="auto" w:sz="4" w:space="0"/>
              <w:left w:val="single" w:color="auto" w:sz="4" w:space="0"/>
              <w:bottom w:val="single" w:color="auto" w:sz="4" w:space="0"/>
              <w:right w:val="single" w:color="auto" w:sz="4" w:space="0"/>
            </w:tcBorders>
            <w:noWrap w:val="0"/>
            <w:vAlign w:val="center"/>
          </w:tcPr>
          <w:p w14:paraId="3243A5C8">
            <w:pPr>
              <w:spacing w:line="340" w:lineRule="exact"/>
              <w:rPr>
                <w:rFonts w:hint="eastAsia" w:ascii="仿宋_GB2312"/>
                <w:bCs/>
                <w:color w:val="000000"/>
                <w:sz w:val="21"/>
                <w:szCs w:val="21"/>
              </w:rPr>
            </w:pPr>
            <w:r>
              <w:rPr>
                <w:rFonts w:hint="eastAsia" w:ascii="仿宋_GB2312"/>
                <w:color w:val="000000"/>
                <w:sz w:val="21"/>
                <w:szCs w:val="21"/>
              </w:rPr>
              <w:t>企业在有效期内开展清洁生产情况</w:t>
            </w:r>
          </w:p>
        </w:tc>
      </w:tr>
      <w:tr w14:paraId="55AB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96" w:hRule="atLeast"/>
          <w:jc w:val="center"/>
        </w:trPr>
        <w:tc>
          <w:tcPr>
            <w:tcW w:w="9068" w:type="dxa"/>
            <w:gridSpan w:val="13"/>
            <w:tcBorders>
              <w:top w:val="single" w:color="auto" w:sz="4" w:space="0"/>
              <w:left w:val="single" w:color="auto" w:sz="4" w:space="0"/>
              <w:bottom w:val="single" w:color="auto" w:sz="4" w:space="0"/>
              <w:right w:val="single" w:color="auto" w:sz="4" w:space="0"/>
            </w:tcBorders>
            <w:noWrap w:val="0"/>
            <w:vAlign w:val="center"/>
          </w:tcPr>
          <w:p w14:paraId="32BA0D92">
            <w:pPr>
              <w:spacing w:line="340" w:lineRule="exact"/>
              <w:rPr>
                <w:rFonts w:hint="eastAsia" w:ascii="仿宋_GB2312"/>
                <w:bCs/>
                <w:color w:val="000000"/>
                <w:sz w:val="21"/>
                <w:szCs w:val="21"/>
              </w:rPr>
            </w:pPr>
            <w:r>
              <w:rPr>
                <w:rFonts w:hint="eastAsia" w:ascii="仿宋_GB2312"/>
                <w:color w:val="000000"/>
                <w:sz w:val="21"/>
                <w:szCs w:val="21"/>
              </w:rPr>
              <w:t>一、已实施</w:t>
            </w:r>
            <w:r>
              <w:rPr>
                <w:rFonts w:hint="eastAsia" w:ascii="仿宋_GB2312"/>
                <w:bCs/>
                <w:color w:val="000000"/>
                <w:sz w:val="21"/>
                <w:szCs w:val="21"/>
              </w:rPr>
              <w:t>无/低费方案     个，总计投资       万元，</w:t>
            </w:r>
          </w:p>
          <w:p w14:paraId="4C6325BD">
            <w:pPr>
              <w:spacing w:line="340" w:lineRule="exact"/>
              <w:ind w:firstLine="396" w:firstLineChars="200"/>
              <w:rPr>
                <w:rFonts w:hint="eastAsia" w:ascii="仿宋_GB2312"/>
                <w:bCs/>
                <w:color w:val="000000"/>
                <w:sz w:val="21"/>
                <w:szCs w:val="21"/>
              </w:rPr>
            </w:pPr>
            <w:r>
              <w:rPr>
                <w:rFonts w:hint="eastAsia" w:ascii="仿宋_GB2312"/>
                <w:bCs/>
                <w:color w:val="000000"/>
                <w:sz w:val="21"/>
                <w:szCs w:val="21"/>
              </w:rPr>
              <w:t>经济效益 ：     万元；</w:t>
            </w:r>
          </w:p>
          <w:p w14:paraId="44C28309">
            <w:pPr>
              <w:spacing w:line="340" w:lineRule="exact"/>
              <w:ind w:firstLine="396" w:firstLineChars="200"/>
              <w:rPr>
                <w:rFonts w:hint="eastAsia" w:ascii="仿宋_GB2312"/>
                <w:bCs/>
                <w:color w:val="000000"/>
                <w:sz w:val="21"/>
                <w:szCs w:val="21"/>
              </w:rPr>
            </w:pPr>
            <w:r>
              <w:rPr>
                <w:rFonts w:hint="eastAsia" w:ascii="仿宋_GB2312"/>
                <w:bCs/>
                <w:color w:val="000000"/>
                <w:sz w:val="21"/>
                <w:szCs w:val="21"/>
              </w:rPr>
              <w:t>环境效益：</w:t>
            </w:r>
          </w:p>
          <w:p w14:paraId="2CA45B65">
            <w:pPr>
              <w:spacing w:line="340" w:lineRule="exact"/>
              <w:rPr>
                <w:rFonts w:hint="eastAsia" w:ascii="仿宋_GB2312"/>
                <w:bCs/>
                <w:color w:val="000000"/>
                <w:sz w:val="21"/>
                <w:szCs w:val="21"/>
              </w:rPr>
            </w:pPr>
            <w:r>
              <w:rPr>
                <w:rFonts w:hint="eastAsia" w:ascii="仿宋_GB2312"/>
                <w:color w:val="000000"/>
                <w:sz w:val="21"/>
                <w:szCs w:val="21"/>
              </w:rPr>
              <w:t>二、已实施</w:t>
            </w:r>
            <w:r>
              <w:rPr>
                <w:rFonts w:hint="eastAsia" w:ascii="仿宋_GB2312"/>
                <w:bCs/>
                <w:color w:val="000000"/>
                <w:sz w:val="21"/>
                <w:szCs w:val="21"/>
              </w:rPr>
              <w:t>中/高费方案     个，总计投资       万元，</w:t>
            </w:r>
          </w:p>
          <w:p w14:paraId="6989494B">
            <w:pPr>
              <w:spacing w:line="340" w:lineRule="exact"/>
              <w:ind w:firstLine="396" w:firstLineChars="200"/>
              <w:rPr>
                <w:rFonts w:hint="eastAsia" w:ascii="仿宋_GB2312"/>
                <w:bCs/>
                <w:color w:val="000000"/>
                <w:sz w:val="21"/>
                <w:szCs w:val="21"/>
              </w:rPr>
            </w:pPr>
            <w:r>
              <w:rPr>
                <w:rFonts w:hint="eastAsia" w:ascii="仿宋_GB2312"/>
                <w:bCs/>
                <w:color w:val="000000"/>
                <w:sz w:val="21"/>
                <w:szCs w:val="21"/>
              </w:rPr>
              <w:t>经济效益      万元：</w:t>
            </w:r>
          </w:p>
          <w:p w14:paraId="42A29163">
            <w:pPr>
              <w:spacing w:line="340" w:lineRule="exact"/>
              <w:ind w:firstLine="396" w:firstLineChars="200"/>
              <w:rPr>
                <w:rFonts w:hint="eastAsia" w:ascii="仿宋_GB2312"/>
                <w:bCs/>
                <w:color w:val="000000"/>
                <w:sz w:val="21"/>
                <w:szCs w:val="21"/>
              </w:rPr>
            </w:pPr>
            <w:r>
              <w:rPr>
                <w:rFonts w:hint="eastAsia" w:ascii="仿宋_GB2312"/>
                <w:bCs/>
                <w:color w:val="000000"/>
                <w:sz w:val="21"/>
                <w:szCs w:val="21"/>
              </w:rPr>
              <w:t>环境效益：</w:t>
            </w:r>
          </w:p>
          <w:p w14:paraId="4810D73E">
            <w:pPr>
              <w:spacing w:line="340" w:lineRule="exact"/>
              <w:ind w:firstLine="396" w:firstLineChars="200"/>
              <w:rPr>
                <w:rFonts w:hint="eastAsia" w:ascii="仿宋_GB2312"/>
                <w:bCs/>
                <w:color w:val="000000"/>
                <w:sz w:val="21"/>
                <w:szCs w:val="21"/>
              </w:rPr>
            </w:pPr>
          </w:p>
          <w:p w14:paraId="41007B94">
            <w:pPr>
              <w:spacing w:line="340" w:lineRule="exact"/>
              <w:rPr>
                <w:rFonts w:hint="eastAsia" w:ascii="仿宋_GB2312"/>
                <w:bCs/>
                <w:color w:val="000000"/>
                <w:sz w:val="21"/>
                <w:szCs w:val="21"/>
              </w:rPr>
            </w:pPr>
            <w:r>
              <w:rPr>
                <w:rFonts w:hint="eastAsia" w:ascii="仿宋_GB2312"/>
                <w:bCs/>
                <w:color w:val="000000"/>
                <w:sz w:val="21"/>
                <w:szCs w:val="21"/>
              </w:rPr>
              <w:t>具体项目：</w:t>
            </w:r>
          </w:p>
          <w:p w14:paraId="4E305F0C">
            <w:pPr>
              <w:spacing w:line="340" w:lineRule="exact"/>
              <w:rPr>
                <w:rFonts w:hint="eastAsia" w:ascii="仿宋_GB2312"/>
                <w:bCs/>
                <w:color w:val="000000"/>
                <w:sz w:val="21"/>
                <w:szCs w:val="21"/>
              </w:rPr>
            </w:pPr>
          </w:p>
          <w:p w14:paraId="1FDE0204">
            <w:pPr>
              <w:spacing w:line="340" w:lineRule="exact"/>
              <w:rPr>
                <w:rFonts w:hint="eastAsia" w:ascii="仿宋_GB2312"/>
                <w:bCs/>
                <w:color w:val="000000"/>
                <w:sz w:val="21"/>
                <w:szCs w:val="21"/>
              </w:rPr>
            </w:pPr>
            <w:r>
              <w:rPr>
                <w:rFonts w:hint="eastAsia" w:ascii="仿宋_GB2312"/>
                <w:bCs/>
                <w:color w:val="000000"/>
                <w:sz w:val="21"/>
                <w:szCs w:val="21"/>
              </w:rPr>
              <w:t>三</w:t>
            </w:r>
            <w:r>
              <w:rPr>
                <w:rFonts w:hint="eastAsia" w:ascii="仿宋_GB2312"/>
                <w:color w:val="000000"/>
                <w:sz w:val="21"/>
                <w:szCs w:val="21"/>
              </w:rPr>
              <w:t>、下一步拟实施</w:t>
            </w:r>
            <w:r>
              <w:rPr>
                <w:rFonts w:hint="eastAsia" w:ascii="仿宋_GB2312"/>
                <w:bCs/>
                <w:color w:val="000000"/>
                <w:sz w:val="21"/>
                <w:szCs w:val="21"/>
              </w:rPr>
              <w:t>方案     个，总计投资       万元，预计取得经济效益    万元。</w:t>
            </w:r>
          </w:p>
          <w:p w14:paraId="3EA80297">
            <w:pPr>
              <w:spacing w:line="340" w:lineRule="exact"/>
              <w:rPr>
                <w:rFonts w:hint="eastAsia" w:ascii="仿宋_GB2312"/>
                <w:bCs/>
                <w:color w:val="000000"/>
                <w:sz w:val="21"/>
                <w:szCs w:val="21"/>
              </w:rPr>
            </w:pPr>
            <w:r>
              <w:rPr>
                <w:rFonts w:hint="eastAsia" w:ascii="仿宋_GB2312"/>
                <w:bCs/>
                <w:color w:val="000000"/>
                <w:sz w:val="21"/>
                <w:szCs w:val="21"/>
              </w:rPr>
              <w:t>具体项目：</w:t>
            </w:r>
          </w:p>
          <w:p w14:paraId="4E6810BB">
            <w:pPr>
              <w:spacing w:line="340" w:lineRule="exact"/>
              <w:rPr>
                <w:rFonts w:hint="eastAsia" w:ascii="仿宋_GB2312"/>
                <w:color w:val="000000"/>
                <w:sz w:val="21"/>
                <w:szCs w:val="21"/>
              </w:rPr>
            </w:pPr>
          </w:p>
          <w:p w14:paraId="3683B290">
            <w:pPr>
              <w:spacing w:line="340" w:lineRule="exact"/>
              <w:rPr>
                <w:rFonts w:hint="eastAsia" w:ascii="仿宋_GB2312"/>
                <w:color w:val="000000"/>
                <w:sz w:val="21"/>
                <w:szCs w:val="21"/>
              </w:rPr>
            </w:pPr>
          </w:p>
          <w:p w14:paraId="4AA51FD8">
            <w:pPr>
              <w:spacing w:line="340" w:lineRule="exact"/>
              <w:rPr>
                <w:rFonts w:hint="eastAsia" w:ascii="仿宋_GB2312"/>
                <w:color w:val="000000"/>
                <w:sz w:val="21"/>
                <w:szCs w:val="21"/>
              </w:rPr>
            </w:pPr>
          </w:p>
          <w:p w14:paraId="6631A4E3">
            <w:pPr>
              <w:spacing w:line="340" w:lineRule="exact"/>
              <w:rPr>
                <w:rFonts w:hint="eastAsia" w:ascii="仿宋_GB2312"/>
                <w:color w:val="000000"/>
                <w:sz w:val="21"/>
                <w:szCs w:val="21"/>
              </w:rPr>
            </w:pPr>
          </w:p>
        </w:tc>
      </w:tr>
      <w:tr w14:paraId="094B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86" w:hRule="atLeast"/>
          <w:jc w:val="center"/>
        </w:trPr>
        <w:tc>
          <w:tcPr>
            <w:tcW w:w="238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1EA219B">
            <w:pPr>
              <w:spacing w:line="340" w:lineRule="exact"/>
              <w:jc w:val="center"/>
              <w:rPr>
                <w:rFonts w:hint="eastAsia" w:ascii="仿宋_GB2312"/>
                <w:color w:val="000000"/>
                <w:sz w:val="21"/>
                <w:szCs w:val="21"/>
              </w:rPr>
            </w:pPr>
            <w:r>
              <w:rPr>
                <w:rFonts w:hint="eastAsia" w:ascii="仿宋_GB2312"/>
                <w:color w:val="000000"/>
                <w:sz w:val="21"/>
                <w:szCs w:val="21"/>
              </w:rPr>
              <w:t>所在地（设区、县市）</w:t>
            </w:r>
          </w:p>
          <w:p w14:paraId="066D8423">
            <w:pPr>
              <w:spacing w:line="340" w:lineRule="exact"/>
              <w:jc w:val="center"/>
              <w:rPr>
                <w:rFonts w:hint="eastAsia" w:ascii="仿宋_GB2312"/>
                <w:color w:val="000000"/>
                <w:sz w:val="21"/>
                <w:szCs w:val="21"/>
              </w:rPr>
            </w:pPr>
            <w:r>
              <w:rPr>
                <w:rFonts w:hint="eastAsia" w:ascii="仿宋_GB2312"/>
                <w:color w:val="000000"/>
                <w:sz w:val="21"/>
                <w:szCs w:val="21"/>
              </w:rPr>
              <w:t>环境保护部门初审意见</w:t>
            </w:r>
          </w:p>
          <w:p w14:paraId="3CB38192">
            <w:pPr>
              <w:spacing w:line="340" w:lineRule="exact"/>
              <w:jc w:val="center"/>
              <w:rPr>
                <w:rFonts w:hint="eastAsia" w:ascii="仿宋_GB2312"/>
                <w:color w:val="000000"/>
                <w:sz w:val="21"/>
                <w:szCs w:val="21"/>
              </w:rPr>
            </w:pPr>
            <w:r>
              <w:rPr>
                <w:rFonts w:hint="eastAsia" w:ascii="仿宋_GB2312"/>
                <w:color w:val="000000"/>
                <w:sz w:val="21"/>
                <w:szCs w:val="21"/>
              </w:rPr>
              <w:t>（应明确有无环境违法及超标超总量排污）</w:t>
            </w:r>
          </w:p>
        </w:tc>
        <w:tc>
          <w:tcPr>
            <w:tcW w:w="6682"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14:paraId="25C54316">
            <w:pPr>
              <w:spacing w:line="340" w:lineRule="exact"/>
              <w:ind w:firstLine="2871" w:firstLineChars="1450"/>
              <w:rPr>
                <w:rFonts w:hint="eastAsia" w:ascii="仿宋_GB2312"/>
                <w:color w:val="000000"/>
                <w:sz w:val="21"/>
                <w:szCs w:val="21"/>
              </w:rPr>
            </w:pPr>
          </w:p>
          <w:p w14:paraId="17367782">
            <w:pPr>
              <w:spacing w:line="340" w:lineRule="exact"/>
              <w:ind w:firstLine="2871" w:firstLineChars="1450"/>
              <w:rPr>
                <w:rFonts w:hint="eastAsia" w:ascii="仿宋_GB2312"/>
                <w:color w:val="000000"/>
                <w:sz w:val="21"/>
                <w:szCs w:val="21"/>
              </w:rPr>
            </w:pPr>
          </w:p>
          <w:p w14:paraId="35D87E2F">
            <w:pPr>
              <w:spacing w:line="340" w:lineRule="exact"/>
              <w:ind w:firstLine="4752" w:firstLineChars="2400"/>
              <w:rPr>
                <w:rFonts w:hint="eastAsia" w:ascii="仿宋_GB2312"/>
                <w:color w:val="000000"/>
                <w:sz w:val="21"/>
                <w:szCs w:val="21"/>
              </w:rPr>
            </w:pPr>
            <w:r>
              <w:rPr>
                <w:rFonts w:hint="eastAsia" w:ascii="仿宋_GB2312"/>
                <w:color w:val="000000"/>
                <w:sz w:val="21"/>
                <w:szCs w:val="21"/>
              </w:rPr>
              <w:t>年   月   日</w:t>
            </w:r>
          </w:p>
        </w:tc>
      </w:tr>
      <w:tr w14:paraId="54AB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jc w:val="center"/>
        </w:trPr>
        <w:tc>
          <w:tcPr>
            <w:tcW w:w="238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210671">
            <w:pPr>
              <w:spacing w:line="340" w:lineRule="exact"/>
              <w:jc w:val="center"/>
              <w:rPr>
                <w:rFonts w:hint="eastAsia" w:ascii="仿宋_GB2312"/>
                <w:color w:val="000000"/>
                <w:sz w:val="21"/>
                <w:szCs w:val="21"/>
              </w:rPr>
            </w:pPr>
          </w:p>
        </w:tc>
        <w:tc>
          <w:tcPr>
            <w:tcW w:w="6682"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14:paraId="2610255E">
            <w:pPr>
              <w:spacing w:line="340" w:lineRule="exact"/>
              <w:rPr>
                <w:rFonts w:hint="eastAsia" w:ascii="仿宋_GB2312"/>
                <w:color w:val="000000"/>
                <w:sz w:val="21"/>
                <w:szCs w:val="21"/>
              </w:rPr>
            </w:pPr>
            <w:r>
              <w:rPr>
                <w:rFonts w:hint="eastAsia" w:ascii="仿宋_GB2312"/>
                <w:color w:val="000000"/>
                <w:sz w:val="21"/>
                <w:szCs w:val="21"/>
              </w:rPr>
              <w:t>联系人：                电话：</w:t>
            </w:r>
          </w:p>
        </w:tc>
      </w:tr>
      <w:tr w14:paraId="2D18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4" w:hRule="atLeast"/>
          <w:jc w:val="center"/>
        </w:trPr>
        <w:tc>
          <w:tcPr>
            <w:tcW w:w="2386" w:type="dxa"/>
            <w:gridSpan w:val="4"/>
            <w:vMerge w:val="restart"/>
            <w:tcBorders>
              <w:top w:val="single" w:color="auto" w:sz="4" w:space="0"/>
              <w:left w:val="single" w:color="auto" w:sz="4" w:space="0"/>
              <w:right w:val="single" w:color="auto" w:sz="4" w:space="0"/>
            </w:tcBorders>
            <w:shd w:val="clear" w:color="auto" w:fill="auto"/>
            <w:noWrap w:val="0"/>
            <w:vAlign w:val="center"/>
          </w:tcPr>
          <w:p w14:paraId="5BE625DC">
            <w:pPr>
              <w:spacing w:line="340" w:lineRule="exact"/>
              <w:jc w:val="center"/>
              <w:rPr>
                <w:rFonts w:hint="eastAsia" w:ascii="仿宋_GB2312"/>
                <w:color w:val="000000"/>
                <w:sz w:val="21"/>
                <w:szCs w:val="21"/>
              </w:rPr>
            </w:pPr>
            <w:r>
              <w:rPr>
                <w:rFonts w:hint="eastAsia" w:ascii="仿宋_GB2312"/>
                <w:color w:val="000000"/>
                <w:sz w:val="21"/>
                <w:szCs w:val="21"/>
              </w:rPr>
              <w:t>所在地（设区、县市）</w:t>
            </w:r>
          </w:p>
          <w:p w14:paraId="50C9DB30">
            <w:pPr>
              <w:spacing w:line="340" w:lineRule="exact"/>
              <w:jc w:val="center"/>
              <w:rPr>
                <w:rFonts w:hint="eastAsia" w:ascii="仿宋_GB2312"/>
                <w:color w:val="000000"/>
                <w:sz w:val="21"/>
                <w:szCs w:val="21"/>
              </w:rPr>
            </w:pPr>
            <w:r>
              <w:rPr>
                <w:rFonts w:hint="eastAsia" w:ascii="仿宋_GB2312"/>
                <w:color w:val="000000"/>
                <w:sz w:val="21"/>
                <w:szCs w:val="21"/>
              </w:rPr>
              <w:t>发改部门初审意见</w:t>
            </w:r>
          </w:p>
        </w:tc>
        <w:tc>
          <w:tcPr>
            <w:tcW w:w="6682"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14:paraId="2F0FA8D3">
            <w:pPr>
              <w:spacing w:line="340" w:lineRule="exact"/>
              <w:rPr>
                <w:rFonts w:hint="eastAsia" w:ascii="仿宋_GB2312"/>
                <w:color w:val="000000"/>
                <w:sz w:val="21"/>
                <w:szCs w:val="21"/>
              </w:rPr>
            </w:pPr>
          </w:p>
          <w:p w14:paraId="0F23A2CF">
            <w:pPr>
              <w:spacing w:line="340" w:lineRule="exact"/>
              <w:rPr>
                <w:rFonts w:hint="eastAsia" w:ascii="仿宋_GB2312"/>
                <w:color w:val="000000"/>
                <w:sz w:val="21"/>
                <w:szCs w:val="21"/>
              </w:rPr>
            </w:pPr>
          </w:p>
          <w:p w14:paraId="70264622">
            <w:pPr>
              <w:spacing w:line="340" w:lineRule="exact"/>
              <w:ind w:firstLine="4851" w:firstLineChars="2450"/>
              <w:rPr>
                <w:rFonts w:hint="eastAsia" w:ascii="仿宋_GB2312"/>
                <w:color w:val="000000"/>
                <w:sz w:val="21"/>
                <w:szCs w:val="21"/>
              </w:rPr>
            </w:pPr>
            <w:r>
              <w:rPr>
                <w:rFonts w:hint="eastAsia" w:ascii="仿宋_GB2312"/>
                <w:color w:val="000000"/>
                <w:sz w:val="21"/>
                <w:szCs w:val="21"/>
              </w:rPr>
              <w:t>年   月   日</w:t>
            </w:r>
          </w:p>
        </w:tc>
      </w:tr>
      <w:tr w14:paraId="2E0A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jc w:val="center"/>
        </w:trPr>
        <w:tc>
          <w:tcPr>
            <w:tcW w:w="2386" w:type="dxa"/>
            <w:gridSpan w:val="4"/>
            <w:vMerge w:val="continue"/>
            <w:tcBorders>
              <w:left w:val="single" w:color="auto" w:sz="4" w:space="0"/>
              <w:bottom w:val="single" w:color="auto" w:sz="4" w:space="0"/>
              <w:right w:val="single" w:color="auto" w:sz="4" w:space="0"/>
            </w:tcBorders>
            <w:shd w:val="clear" w:color="auto" w:fill="auto"/>
            <w:noWrap w:val="0"/>
            <w:vAlign w:val="center"/>
          </w:tcPr>
          <w:p w14:paraId="23C3FA6A">
            <w:pPr>
              <w:spacing w:line="340" w:lineRule="exact"/>
              <w:jc w:val="center"/>
              <w:rPr>
                <w:rFonts w:hint="eastAsia" w:ascii="仿宋_GB2312"/>
                <w:color w:val="000000"/>
                <w:sz w:val="21"/>
                <w:szCs w:val="21"/>
              </w:rPr>
            </w:pPr>
          </w:p>
        </w:tc>
        <w:tc>
          <w:tcPr>
            <w:tcW w:w="6682"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14:paraId="24FB15C2">
            <w:pPr>
              <w:spacing w:line="340" w:lineRule="exact"/>
              <w:rPr>
                <w:rFonts w:hint="eastAsia" w:ascii="仿宋_GB2312"/>
                <w:color w:val="000000"/>
                <w:sz w:val="21"/>
                <w:szCs w:val="21"/>
              </w:rPr>
            </w:pPr>
            <w:r>
              <w:rPr>
                <w:rFonts w:hint="eastAsia" w:ascii="仿宋_GB2312"/>
                <w:color w:val="000000"/>
                <w:sz w:val="21"/>
                <w:szCs w:val="21"/>
              </w:rPr>
              <w:t>联系人：                电话：</w:t>
            </w:r>
          </w:p>
        </w:tc>
      </w:tr>
      <w:tr w14:paraId="4AB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5" w:hRule="atLeast"/>
          <w:jc w:val="center"/>
        </w:trPr>
        <w:tc>
          <w:tcPr>
            <w:tcW w:w="238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4724664">
            <w:pPr>
              <w:spacing w:line="340" w:lineRule="exact"/>
              <w:jc w:val="center"/>
              <w:rPr>
                <w:rFonts w:hint="eastAsia" w:ascii="仿宋_GB2312"/>
                <w:color w:val="000000"/>
                <w:sz w:val="21"/>
                <w:szCs w:val="21"/>
              </w:rPr>
            </w:pPr>
            <w:r>
              <w:rPr>
                <w:rFonts w:hint="eastAsia" w:ascii="仿宋_GB2312"/>
                <w:color w:val="000000"/>
                <w:sz w:val="21"/>
                <w:szCs w:val="21"/>
              </w:rPr>
              <w:t>所在地（设区、县市）</w:t>
            </w:r>
          </w:p>
          <w:p w14:paraId="5B8F1107">
            <w:pPr>
              <w:spacing w:line="340" w:lineRule="exact"/>
              <w:jc w:val="center"/>
              <w:rPr>
                <w:rFonts w:hint="eastAsia" w:ascii="仿宋_GB2312"/>
                <w:color w:val="000000"/>
                <w:sz w:val="21"/>
                <w:szCs w:val="21"/>
              </w:rPr>
            </w:pPr>
            <w:r>
              <w:rPr>
                <w:rFonts w:hint="eastAsia" w:ascii="仿宋_GB2312"/>
                <w:color w:val="000000"/>
                <w:sz w:val="21"/>
                <w:szCs w:val="21"/>
              </w:rPr>
              <w:t>工信部门初审意见</w:t>
            </w:r>
          </w:p>
        </w:tc>
        <w:tc>
          <w:tcPr>
            <w:tcW w:w="6682"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14:paraId="0690E117">
            <w:pPr>
              <w:spacing w:line="340" w:lineRule="exact"/>
              <w:rPr>
                <w:rFonts w:hint="eastAsia" w:ascii="仿宋_GB2312"/>
                <w:color w:val="000000"/>
                <w:sz w:val="21"/>
                <w:szCs w:val="21"/>
              </w:rPr>
            </w:pPr>
          </w:p>
          <w:p w14:paraId="7620F59F">
            <w:pPr>
              <w:spacing w:line="340" w:lineRule="exact"/>
              <w:rPr>
                <w:rFonts w:hint="eastAsia" w:ascii="仿宋_GB2312"/>
                <w:color w:val="000000"/>
                <w:sz w:val="21"/>
                <w:szCs w:val="21"/>
              </w:rPr>
            </w:pPr>
          </w:p>
          <w:p w14:paraId="77B33601">
            <w:pPr>
              <w:spacing w:line="340" w:lineRule="exact"/>
              <w:ind w:firstLine="4851" w:firstLineChars="2450"/>
              <w:rPr>
                <w:rFonts w:hint="eastAsia" w:ascii="仿宋_GB2312"/>
                <w:color w:val="000000"/>
                <w:sz w:val="21"/>
                <w:szCs w:val="21"/>
              </w:rPr>
            </w:pPr>
            <w:r>
              <w:rPr>
                <w:rFonts w:hint="eastAsia" w:ascii="仿宋_GB2312"/>
                <w:color w:val="000000"/>
                <w:sz w:val="21"/>
                <w:szCs w:val="21"/>
              </w:rPr>
              <w:t>年   月   日</w:t>
            </w:r>
          </w:p>
        </w:tc>
      </w:tr>
      <w:tr w14:paraId="4C04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jc w:val="center"/>
        </w:trPr>
        <w:tc>
          <w:tcPr>
            <w:tcW w:w="238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800990A">
            <w:pPr>
              <w:spacing w:line="340" w:lineRule="exact"/>
              <w:rPr>
                <w:rFonts w:hint="eastAsia" w:ascii="仿宋_GB2312"/>
                <w:color w:val="000000"/>
                <w:sz w:val="21"/>
                <w:szCs w:val="21"/>
              </w:rPr>
            </w:pPr>
          </w:p>
        </w:tc>
        <w:tc>
          <w:tcPr>
            <w:tcW w:w="6682"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14:paraId="684B3867">
            <w:pPr>
              <w:spacing w:line="340" w:lineRule="exact"/>
              <w:rPr>
                <w:rFonts w:hint="eastAsia" w:ascii="仿宋_GB2312"/>
                <w:color w:val="000000"/>
                <w:sz w:val="21"/>
                <w:szCs w:val="21"/>
              </w:rPr>
            </w:pPr>
            <w:r>
              <w:rPr>
                <w:rFonts w:hint="eastAsia" w:ascii="仿宋_GB2312"/>
                <w:color w:val="000000"/>
                <w:sz w:val="21"/>
                <w:szCs w:val="21"/>
              </w:rPr>
              <w:t>联系人：                电话：</w:t>
            </w:r>
          </w:p>
        </w:tc>
      </w:tr>
    </w:tbl>
    <w:p w14:paraId="47FAF770">
      <w:pPr>
        <w:spacing w:line="320" w:lineRule="exact"/>
        <w:rPr>
          <w:rFonts w:hint="eastAsia" w:ascii="仿宋_GB2312"/>
          <w:color w:val="000000"/>
          <w:sz w:val="21"/>
          <w:szCs w:val="21"/>
        </w:rPr>
      </w:pPr>
      <w:r>
        <w:rPr>
          <w:rFonts w:hint="eastAsia" w:ascii="仿宋_GB2312"/>
          <w:color w:val="000000"/>
          <w:sz w:val="21"/>
          <w:szCs w:val="21"/>
        </w:rPr>
        <w:t>注：1. 中/高费方案实施项目应包括企业采取的有利于清洁生产的各类技改项目等；</w:t>
      </w:r>
    </w:p>
    <w:p w14:paraId="7CC10430">
      <w:pPr>
        <w:spacing w:line="320" w:lineRule="exact"/>
        <w:ind w:firstLine="396" w:firstLineChars="200"/>
        <w:rPr>
          <w:rFonts w:hint="eastAsia" w:ascii="仿宋_GB2312"/>
          <w:color w:val="000000"/>
          <w:sz w:val="21"/>
          <w:szCs w:val="21"/>
          <w:u w:val="single"/>
        </w:rPr>
      </w:pPr>
      <w:r>
        <w:rPr>
          <w:rFonts w:hint="eastAsia" w:ascii="仿宋_GB2312"/>
          <w:color w:val="000000"/>
          <w:sz w:val="21"/>
          <w:szCs w:val="21"/>
        </w:rPr>
        <w:t>2. 表格内容不够填写的可以另附纸。</w:t>
      </w:r>
    </w:p>
    <w:p w14:paraId="4843C3AD">
      <w:pPr>
        <w:rPr>
          <w:rFonts w:hint="eastAsia" w:ascii="仿宋_GB2312"/>
          <w:bCs/>
          <w:sz w:val="28"/>
          <w:szCs w:val="28"/>
        </w:rPr>
      </w:pPr>
      <w:r>
        <w:rPr>
          <w:rFonts w:hint="eastAsia" w:ascii="仿宋_GB2312"/>
          <w:bCs/>
          <w:sz w:val="28"/>
          <w:szCs w:val="28"/>
        </w:rPr>
        <w:t>附件7：</w:t>
      </w:r>
    </w:p>
    <w:p w14:paraId="76558467">
      <w:pPr>
        <w:jc w:val="center"/>
        <w:rPr>
          <w:rFonts w:hint="eastAsia" w:ascii="方正小标宋简体" w:eastAsia="方正小标宋简体"/>
          <w:bCs/>
          <w:sz w:val="36"/>
          <w:szCs w:val="36"/>
        </w:rPr>
      </w:pPr>
      <w:r>
        <w:rPr>
          <w:rFonts w:hint="eastAsia" w:ascii="方正小标宋简体" w:eastAsia="方正小标宋简体"/>
          <w:bCs/>
          <w:sz w:val="36"/>
          <w:szCs w:val="36"/>
        </w:rPr>
        <w:t>企业清洁生产工作情况报送表</w:t>
      </w:r>
    </w:p>
    <w:p w14:paraId="391A7E31">
      <w:pPr>
        <w:ind w:left="-1583" w:leftChars="-514" w:firstLine="756" w:firstLineChars="450"/>
        <w:rPr>
          <w:rFonts w:hint="eastAsia" w:ascii="仿宋_GB2312"/>
          <w:sz w:val="18"/>
          <w:szCs w:val="18"/>
        </w:rPr>
      </w:pPr>
      <w:r>
        <w:rPr>
          <w:rFonts w:hint="eastAsia" w:ascii="仿宋_GB2312"/>
          <w:sz w:val="18"/>
          <w:szCs w:val="18"/>
        </w:rPr>
        <w:t>单位名称（章）：                                                           填报时间：      年    月    日</w:t>
      </w:r>
    </w:p>
    <w:tbl>
      <w:tblPr>
        <w:tblStyle w:val="3"/>
        <w:tblW w:w="9993"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28"/>
        <w:gridCol w:w="232"/>
        <w:gridCol w:w="186"/>
        <w:gridCol w:w="354"/>
        <w:gridCol w:w="549"/>
        <w:gridCol w:w="177"/>
        <w:gridCol w:w="354"/>
        <w:gridCol w:w="236"/>
        <w:gridCol w:w="310"/>
        <w:gridCol w:w="897"/>
        <w:gridCol w:w="140"/>
        <w:gridCol w:w="281"/>
        <w:gridCol w:w="299"/>
        <w:gridCol w:w="61"/>
        <w:gridCol w:w="386"/>
        <w:gridCol w:w="90"/>
        <w:gridCol w:w="183"/>
        <w:gridCol w:w="34"/>
        <w:gridCol w:w="598"/>
        <w:gridCol w:w="91"/>
        <w:gridCol w:w="720"/>
        <w:gridCol w:w="7"/>
        <w:gridCol w:w="66"/>
        <w:gridCol w:w="107"/>
        <w:gridCol w:w="183"/>
        <w:gridCol w:w="261"/>
        <w:gridCol w:w="96"/>
        <w:gridCol w:w="723"/>
        <w:gridCol w:w="574"/>
      </w:tblGrid>
      <w:tr w14:paraId="4AC7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70" w:type="dxa"/>
            <w:noWrap w:val="0"/>
            <w:vAlign w:val="top"/>
          </w:tcPr>
          <w:p w14:paraId="13ACE94C">
            <w:pPr>
              <w:spacing w:line="360" w:lineRule="exact"/>
              <w:jc w:val="center"/>
              <w:rPr>
                <w:rFonts w:hint="eastAsia" w:ascii="仿宋_GB2312"/>
                <w:b/>
                <w:sz w:val="18"/>
                <w:szCs w:val="18"/>
              </w:rPr>
            </w:pPr>
            <w:r>
              <w:rPr>
                <w:rFonts w:hint="eastAsia" w:ascii="仿宋_GB2312"/>
                <w:b/>
                <w:sz w:val="18"/>
                <w:szCs w:val="18"/>
              </w:rPr>
              <w:t>指标名称</w:t>
            </w:r>
          </w:p>
        </w:tc>
        <w:tc>
          <w:tcPr>
            <w:tcW w:w="8323" w:type="dxa"/>
            <w:gridSpan w:val="29"/>
            <w:noWrap w:val="0"/>
            <w:vAlign w:val="top"/>
          </w:tcPr>
          <w:p w14:paraId="3F4326B5">
            <w:pPr>
              <w:spacing w:line="360" w:lineRule="exact"/>
              <w:jc w:val="center"/>
              <w:rPr>
                <w:rFonts w:hint="eastAsia" w:ascii="仿宋_GB2312"/>
                <w:b/>
                <w:sz w:val="18"/>
                <w:szCs w:val="18"/>
              </w:rPr>
            </w:pPr>
            <w:r>
              <w:rPr>
                <w:rFonts w:hint="eastAsia" w:ascii="仿宋_GB2312"/>
                <w:b/>
                <w:sz w:val="18"/>
                <w:szCs w:val="18"/>
              </w:rPr>
              <w:t>具体信息</w:t>
            </w:r>
          </w:p>
        </w:tc>
      </w:tr>
      <w:tr w14:paraId="3A01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restart"/>
            <w:noWrap w:val="0"/>
            <w:vAlign w:val="center"/>
          </w:tcPr>
          <w:p w14:paraId="09CBF33C">
            <w:pPr>
              <w:spacing w:line="360" w:lineRule="exact"/>
              <w:jc w:val="center"/>
              <w:rPr>
                <w:rFonts w:hint="eastAsia" w:ascii="仿宋_GB2312"/>
                <w:sz w:val="18"/>
                <w:szCs w:val="18"/>
              </w:rPr>
            </w:pPr>
            <w:r>
              <w:rPr>
                <w:rFonts w:hint="eastAsia" w:ascii="仿宋_GB2312"/>
                <w:sz w:val="18"/>
                <w:szCs w:val="18"/>
              </w:rPr>
              <w:t>一、清洁生产审核培训情况（人次或企业个数）</w:t>
            </w:r>
          </w:p>
        </w:tc>
        <w:tc>
          <w:tcPr>
            <w:tcW w:w="1980" w:type="dxa"/>
            <w:gridSpan w:val="7"/>
            <w:noWrap w:val="0"/>
            <w:vAlign w:val="center"/>
          </w:tcPr>
          <w:p w14:paraId="70C238B8">
            <w:pPr>
              <w:spacing w:line="360" w:lineRule="exact"/>
              <w:jc w:val="center"/>
              <w:rPr>
                <w:rFonts w:hint="eastAsia" w:ascii="仿宋_GB2312"/>
                <w:sz w:val="18"/>
                <w:szCs w:val="18"/>
              </w:rPr>
            </w:pPr>
            <w:r>
              <w:rPr>
                <w:rFonts w:hint="eastAsia" w:ascii="仿宋_GB2312"/>
                <w:sz w:val="18"/>
                <w:szCs w:val="18"/>
                <w:lang/>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27305</wp:posOffset>
                      </wp:positionV>
                      <wp:extent cx="1253490" cy="352425"/>
                      <wp:effectExtent l="1270" t="4445" r="2540" b="5080"/>
                      <wp:wrapNone/>
                      <wp:docPr id="1" name="直线 2"/>
                      <wp:cNvGraphicFramePr/>
                      <a:graphic xmlns:a="http://schemas.openxmlformats.org/drawingml/2006/main">
                        <a:graphicData uri="http://schemas.microsoft.com/office/word/2010/wordprocessingShape">
                          <wps:wsp>
                            <wps:cNvSpPr/>
                            <wps:spPr>
                              <a:xfrm>
                                <a:off x="0" y="0"/>
                                <a:ext cx="1253490" cy="3524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2pt;margin-top:2.15pt;height:27.75pt;width:98.7pt;z-index:251659264;mso-width-relative:page;mso-height-relative:page;" filled="f" stroked="t" coordsize="21600,21600" o:gfxdata="UEsDBAoAAAAAAIdO4kAAAAAAAAAAAAAAAAAEAAAAZHJzL1BLAwQUAAAACACHTuJAquJ71tcAAAAI&#10;AQAADwAAAGRycy9kb3ducmV2LnhtbE2PvU7DQBCEeyTe4bRINFFy5ySAMV6nANzRJIBoN/ZiW/j2&#10;HN/lB56eSwXlaEYz3+Srk+3VgUffOUFIZgYUS+XqThqEt9dymoLygaSm3gkjfLOHVXF5kVNWu6Os&#10;+bAJjYol4jNCaEMYMq191bIlP3MDS/Q+3WgpRDk2uh7pGMttr+fG3GpLncSFlgZ+bLn62uwtgi/f&#10;eVf+TKqJ+Vg0jue7p5dnQry+SswDqMCn8BeGM35EhyIybd1eaq96hGliljGKsFyAOvvpXfy2Rbi5&#10;T0EXuf5/oPgFUEsDBBQAAAAIAIdO4kCs5DQa6gEAAOADAAAOAAAAZHJzL2Uyb0RvYy54bWytU0tu&#10;2zAQ3RfoHQjua9lKXDSC5SzqppuiDZD0AGOSkgjwBw5t2WfpNbrqpsfJNTqkXKdNN15UC2rIeXyc&#10;9zhc3R6sYXsVUXvX8sVszplywkvt+pZ/fbx7844zTOAkGO9Uy48K+e369avVGBpV+8EbqSIjEofN&#10;GFo+pBSaqkIxKAs480E5SnY+Wkg0jX0lI4zEbk1Vz+dvq9FHGaIXCpFWN1OSnxjjJYS+67RQGy92&#10;Vrk0sUZlIJEkHHRAvi7Vdp0S6UvXoUrMtJyUpjLSIRRv81itV9D0EcKgxakEuKSEF5osaEeHnqk2&#10;kIDtov6HymoRPfouzYS31SSkOEIqFvMX3jwMEFTRQlZjOJuO/49WfN7fR6YldQJnDixd+NO3708/&#10;frI6ezMGbAjyEO7jaYYUZqGHLtr8JwnsUPw8nv1Uh8QELS7q5dX1DVktKHe1rK/rZSatnneHiOmj&#10;8pbloOVGu6wXGth/wjRBf0PysnFsbPnNkniYAGq+ji6dQhtIALq+7EVvtLzTxuQdGPvtexPZHnID&#10;lO9Uwl+wfMgGcJhwJZVh0AwK5AcnWToGssbRi+C5BKskZ0bRA8pRQSbQ5hIkqTeOTMjWTmbmaOvl&#10;kS5iF6LuB3JiUarMGbr4YtmpSXNn/TkvTM8P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uJ7&#10;1tcAAAAIAQAADwAAAAAAAAABACAAAAAiAAAAZHJzL2Rvd25yZXYueG1sUEsBAhQAFAAAAAgAh07i&#10;QKzkNBrqAQAA4A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sz w:val="18"/>
                <w:szCs w:val="18"/>
              </w:rPr>
              <w:t xml:space="preserve">         项  目</w:t>
            </w:r>
          </w:p>
          <w:p w14:paraId="0EFF0332">
            <w:pPr>
              <w:spacing w:line="360" w:lineRule="exact"/>
              <w:ind w:firstLine="252" w:firstLineChars="150"/>
              <w:rPr>
                <w:rFonts w:hint="eastAsia" w:ascii="仿宋_GB2312"/>
                <w:sz w:val="18"/>
                <w:szCs w:val="18"/>
              </w:rPr>
            </w:pPr>
            <w:r>
              <w:rPr>
                <w:rFonts w:hint="eastAsia" w:ascii="仿宋_GB2312"/>
                <w:sz w:val="18"/>
                <w:szCs w:val="18"/>
              </w:rPr>
              <w:t>年</w:t>
            </w:r>
          </w:p>
        </w:tc>
        <w:tc>
          <w:tcPr>
            <w:tcW w:w="2700" w:type="dxa"/>
            <w:gridSpan w:val="9"/>
            <w:noWrap w:val="0"/>
            <w:vAlign w:val="center"/>
          </w:tcPr>
          <w:p w14:paraId="1D827798">
            <w:pPr>
              <w:spacing w:line="360" w:lineRule="exact"/>
              <w:jc w:val="center"/>
              <w:rPr>
                <w:rFonts w:hint="eastAsia" w:ascii="仿宋_GB2312"/>
                <w:sz w:val="18"/>
                <w:szCs w:val="18"/>
              </w:rPr>
            </w:pPr>
            <w:r>
              <w:rPr>
                <w:rFonts w:hint="eastAsia" w:ascii="仿宋_GB2312"/>
                <w:sz w:val="18"/>
                <w:szCs w:val="18"/>
              </w:rPr>
              <w:t>管理人员</w:t>
            </w:r>
          </w:p>
          <w:p w14:paraId="0CB051EC">
            <w:pPr>
              <w:spacing w:line="360" w:lineRule="exact"/>
              <w:jc w:val="center"/>
              <w:rPr>
                <w:rFonts w:hint="eastAsia" w:ascii="仿宋_GB2312"/>
                <w:sz w:val="18"/>
                <w:szCs w:val="18"/>
              </w:rPr>
            </w:pPr>
            <w:r>
              <w:rPr>
                <w:rFonts w:hint="eastAsia" w:ascii="仿宋_GB2312"/>
                <w:sz w:val="18"/>
                <w:szCs w:val="18"/>
              </w:rPr>
              <w:t>（人）</w:t>
            </w:r>
          </w:p>
        </w:tc>
        <w:tc>
          <w:tcPr>
            <w:tcW w:w="2250" w:type="dxa"/>
            <w:gridSpan w:val="10"/>
            <w:noWrap w:val="0"/>
            <w:vAlign w:val="top"/>
          </w:tcPr>
          <w:p w14:paraId="7F60A680">
            <w:pPr>
              <w:spacing w:line="360" w:lineRule="exact"/>
              <w:jc w:val="center"/>
              <w:rPr>
                <w:rFonts w:hint="eastAsia" w:ascii="仿宋_GB2312"/>
                <w:sz w:val="18"/>
                <w:szCs w:val="18"/>
              </w:rPr>
            </w:pPr>
            <w:r>
              <w:rPr>
                <w:rFonts w:hint="eastAsia" w:ascii="仿宋_GB2312"/>
                <w:sz w:val="18"/>
                <w:szCs w:val="18"/>
              </w:rPr>
              <w:t>企业员工</w:t>
            </w:r>
          </w:p>
          <w:p w14:paraId="5C82D446">
            <w:pPr>
              <w:spacing w:line="360" w:lineRule="exact"/>
              <w:jc w:val="center"/>
              <w:rPr>
                <w:rFonts w:hint="eastAsia" w:ascii="仿宋_GB2312"/>
                <w:sz w:val="18"/>
                <w:szCs w:val="18"/>
              </w:rPr>
            </w:pPr>
            <w:r>
              <w:rPr>
                <w:rFonts w:hint="eastAsia" w:ascii="仿宋_GB2312"/>
                <w:sz w:val="18"/>
                <w:szCs w:val="18"/>
              </w:rPr>
              <w:t>（人）</w:t>
            </w:r>
          </w:p>
        </w:tc>
        <w:tc>
          <w:tcPr>
            <w:tcW w:w="1393" w:type="dxa"/>
            <w:gridSpan w:val="3"/>
            <w:noWrap w:val="0"/>
            <w:vAlign w:val="center"/>
          </w:tcPr>
          <w:p w14:paraId="5DBC6B1F">
            <w:pPr>
              <w:spacing w:line="360" w:lineRule="exact"/>
              <w:jc w:val="center"/>
              <w:rPr>
                <w:rFonts w:hint="eastAsia" w:ascii="仿宋_GB2312"/>
                <w:sz w:val="18"/>
                <w:szCs w:val="18"/>
              </w:rPr>
            </w:pPr>
            <w:r>
              <w:rPr>
                <w:rFonts w:hint="eastAsia" w:ascii="仿宋_GB2312"/>
                <w:sz w:val="18"/>
                <w:szCs w:val="18"/>
              </w:rPr>
              <w:t>其它</w:t>
            </w:r>
          </w:p>
        </w:tc>
      </w:tr>
      <w:tr w14:paraId="71DE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046A2E05">
            <w:pPr>
              <w:spacing w:line="360" w:lineRule="exact"/>
              <w:jc w:val="center"/>
              <w:rPr>
                <w:rFonts w:hint="eastAsia" w:ascii="仿宋_GB2312"/>
                <w:sz w:val="18"/>
                <w:szCs w:val="18"/>
              </w:rPr>
            </w:pPr>
          </w:p>
        </w:tc>
        <w:tc>
          <w:tcPr>
            <w:tcW w:w="1980" w:type="dxa"/>
            <w:gridSpan w:val="7"/>
            <w:noWrap w:val="0"/>
            <w:vAlign w:val="center"/>
          </w:tcPr>
          <w:p w14:paraId="1483928F">
            <w:pPr>
              <w:spacing w:line="360" w:lineRule="exact"/>
              <w:jc w:val="center"/>
              <w:rPr>
                <w:rFonts w:hint="eastAsia" w:ascii="仿宋_GB2312"/>
                <w:sz w:val="18"/>
                <w:szCs w:val="18"/>
              </w:rPr>
            </w:pPr>
            <w:r>
              <w:rPr>
                <w:rFonts w:hint="eastAsia" w:ascii="仿宋_GB2312"/>
                <w:sz w:val="18"/>
                <w:szCs w:val="18"/>
              </w:rPr>
              <w:t>200   年</w:t>
            </w:r>
          </w:p>
        </w:tc>
        <w:tc>
          <w:tcPr>
            <w:tcW w:w="2700" w:type="dxa"/>
            <w:gridSpan w:val="9"/>
            <w:noWrap w:val="0"/>
            <w:vAlign w:val="center"/>
          </w:tcPr>
          <w:p w14:paraId="76FB3EDC">
            <w:pPr>
              <w:spacing w:line="360" w:lineRule="exact"/>
              <w:jc w:val="center"/>
              <w:rPr>
                <w:rFonts w:hint="eastAsia" w:ascii="仿宋_GB2312"/>
                <w:sz w:val="18"/>
                <w:szCs w:val="18"/>
              </w:rPr>
            </w:pPr>
          </w:p>
        </w:tc>
        <w:tc>
          <w:tcPr>
            <w:tcW w:w="2250" w:type="dxa"/>
            <w:gridSpan w:val="10"/>
            <w:noWrap w:val="0"/>
            <w:vAlign w:val="top"/>
          </w:tcPr>
          <w:p w14:paraId="482F6230">
            <w:pPr>
              <w:spacing w:line="360" w:lineRule="exact"/>
              <w:rPr>
                <w:rFonts w:hint="eastAsia" w:ascii="仿宋_GB2312"/>
                <w:sz w:val="18"/>
                <w:szCs w:val="18"/>
              </w:rPr>
            </w:pPr>
          </w:p>
        </w:tc>
        <w:tc>
          <w:tcPr>
            <w:tcW w:w="1393" w:type="dxa"/>
            <w:gridSpan w:val="3"/>
            <w:noWrap w:val="0"/>
            <w:vAlign w:val="top"/>
          </w:tcPr>
          <w:p w14:paraId="145E159C">
            <w:pPr>
              <w:spacing w:line="360" w:lineRule="exact"/>
              <w:rPr>
                <w:rFonts w:hint="eastAsia" w:ascii="仿宋_GB2312"/>
                <w:sz w:val="18"/>
                <w:szCs w:val="18"/>
              </w:rPr>
            </w:pPr>
          </w:p>
        </w:tc>
      </w:tr>
      <w:tr w14:paraId="4A46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75AB5DD6">
            <w:pPr>
              <w:spacing w:line="360" w:lineRule="exact"/>
              <w:jc w:val="center"/>
              <w:rPr>
                <w:rFonts w:hint="eastAsia" w:ascii="仿宋_GB2312"/>
                <w:sz w:val="18"/>
                <w:szCs w:val="18"/>
              </w:rPr>
            </w:pPr>
          </w:p>
        </w:tc>
        <w:tc>
          <w:tcPr>
            <w:tcW w:w="1980" w:type="dxa"/>
            <w:gridSpan w:val="7"/>
            <w:noWrap w:val="0"/>
            <w:vAlign w:val="center"/>
          </w:tcPr>
          <w:p w14:paraId="085EA17C">
            <w:pPr>
              <w:spacing w:line="360" w:lineRule="exact"/>
              <w:jc w:val="center"/>
              <w:rPr>
                <w:rFonts w:hint="eastAsia" w:ascii="仿宋_GB2312"/>
                <w:sz w:val="18"/>
                <w:szCs w:val="18"/>
              </w:rPr>
            </w:pPr>
            <w:r>
              <w:rPr>
                <w:rFonts w:hint="eastAsia" w:ascii="仿宋_GB2312"/>
                <w:sz w:val="18"/>
                <w:szCs w:val="18"/>
              </w:rPr>
              <w:t>累计</w:t>
            </w:r>
            <w:r>
              <w:rPr>
                <w:rFonts w:hint="eastAsia" w:ascii="仿宋_GB2312"/>
                <w:sz w:val="18"/>
                <w:szCs w:val="18"/>
                <w:vertAlign w:val="superscript"/>
              </w:rPr>
              <w:t>[1]</w:t>
            </w:r>
            <w:r>
              <w:rPr>
                <w:rFonts w:hint="eastAsia" w:ascii="仿宋_GB2312"/>
                <w:sz w:val="18"/>
                <w:szCs w:val="18"/>
              </w:rPr>
              <w:t>培训</w:t>
            </w:r>
          </w:p>
        </w:tc>
        <w:tc>
          <w:tcPr>
            <w:tcW w:w="2700" w:type="dxa"/>
            <w:gridSpan w:val="9"/>
            <w:noWrap w:val="0"/>
            <w:vAlign w:val="center"/>
          </w:tcPr>
          <w:p w14:paraId="2E693CBB">
            <w:pPr>
              <w:spacing w:line="360" w:lineRule="exact"/>
              <w:jc w:val="center"/>
              <w:rPr>
                <w:rFonts w:hint="eastAsia" w:ascii="仿宋_GB2312"/>
                <w:sz w:val="18"/>
                <w:szCs w:val="18"/>
              </w:rPr>
            </w:pPr>
          </w:p>
        </w:tc>
        <w:tc>
          <w:tcPr>
            <w:tcW w:w="2250" w:type="dxa"/>
            <w:gridSpan w:val="10"/>
            <w:noWrap w:val="0"/>
            <w:vAlign w:val="top"/>
          </w:tcPr>
          <w:p w14:paraId="0134DE00">
            <w:pPr>
              <w:spacing w:line="360" w:lineRule="exact"/>
              <w:rPr>
                <w:rFonts w:hint="eastAsia" w:ascii="仿宋_GB2312"/>
                <w:sz w:val="18"/>
                <w:szCs w:val="18"/>
              </w:rPr>
            </w:pPr>
          </w:p>
        </w:tc>
        <w:tc>
          <w:tcPr>
            <w:tcW w:w="1393" w:type="dxa"/>
            <w:gridSpan w:val="3"/>
            <w:noWrap w:val="0"/>
            <w:vAlign w:val="top"/>
          </w:tcPr>
          <w:p w14:paraId="0F1D625C">
            <w:pPr>
              <w:spacing w:line="360" w:lineRule="exact"/>
              <w:rPr>
                <w:rFonts w:hint="eastAsia" w:ascii="仿宋_GB2312"/>
                <w:sz w:val="18"/>
                <w:szCs w:val="18"/>
              </w:rPr>
            </w:pPr>
          </w:p>
        </w:tc>
      </w:tr>
      <w:tr w14:paraId="4599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3" w:type="dxa"/>
            <w:gridSpan w:val="30"/>
            <w:noWrap w:val="0"/>
            <w:vAlign w:val="center"/>
          </w:tcPr>
          <w:p w14:paraId="67E65018">
            <w:pPr>
              <w:spacing w:line="360" w:lineRule="exact"/>
              <w:rPr>
                <w:rFonts w:hint="eastAsia" w:ascii="仿宋_GB2312"/>
                <w:sz w:val="18"/>
                <w:szCs w:val="18"/>
              </w:rPr>
            </w:pPr>
          </w:p>
        </w:tc>
      </w:tr>
      <w:tr w14:paraId="1A7C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5" w:hRule="atLeast"/>
        </w:trPr>
        <w:tc>
          <w:tcPr>
            <w:tcW w:w="1670" w:type="dxa"/>
            <w:vMerge w:val="restart"/>
            <w:noWrap w:val="0"/>
            <w:vAlign w:val="center"/>
          </w:tcPr>
          <w:p w14:paraId="25C08964">
            <w:pPr>
              <w:spacing w:line="360" w:lineRule="exact"/>
              <w:jc w:val="center"/>
              <w:rPr>
                <w:rFonts w:hint="eastAsia" w:ascii="仿宋_GB2312"/>
                <w:sz w:val="18"/>
                <w:szCs w:val="18"/>
              </w:rPr>
            </w:pPr>
            <w:r>
              <w:rPr>
                <w:rFonts w:hint="eastAsia" w:ascii="仿宋_GB2312"/>
                <w:sz w:val="18"/>
                <w:szCs w:val="18"/>
              </w:rPr>
              <w:t>二、开展清洁生产审核情况</w:t>
            </w:r>
          </w:p>
        </w:tc>
        <w:tc>
          <w:tcPr>
            <w:tcW w:w="1980" w:type="dxa"/>
            <w:gridSpan w:val="7"/>
            <w:noWrap w:val="0"/>
            <w:vAlign w:val="center"/>
          </w:tcPr>
          <w:p w14:paraId="4EE814D6">
            <w:pPr>
              <w:spacing w:line="360" w:lineRule="exact"/>
              <w:jc w:val="center"/>
              <w:rPr>
                <w:rFonts w:hint="eastAsia" w:ascii="仿宋_GB2312"/>
                <w:sz w:val="18"/>
                <w:szCs w:val="18"/>
              </w:rPr>
            </w:pPr>
            <w:r>
              <w:rPr>
                <w:rFonts w:hint="eastAsia" w:ascii="仿宋_GB2312"/>
                <w:sz w:val="18"/>
                <w:szCs w:val="18"/>
                <w:lang/>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60960</wp:posOffset>
                      </wp:positionV>
                      <wp:extent cx="1250950" cy="397510"/>
                      <wp:effectExtent l="1270" t="4445" r="5080" b="17145"/>
                      <wp:wrapNone/>
                      <wp:docPr id="2" name="直线 3"/>
                      <wp:cNvGraphicFramePr/>
                      <a:graphic xmlns:a="http://schemas.openxmlformats.org/drawingml/2006/main">
                        <a:graphicData uri="http://schemas.microsoft.com/office/word/2010/wordprocessingShape">
                          <wps:wsp>
                            <wps:cNvSpPr/>
                            <wps:spPr>
                              <a:xfrm>
                                <a:off x="0" y="0"/>
                                <a:ext cx="1250950" cy="397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95pt;margin-top:4.8pt;height:31.3pt;width:98.5pt;z-index:251660288;mso-width-relative:page;mso-height-relative:page;" filled="f" stroked="t" coordsize="21600,21600" o:gfxdata="UEsDBAoAAAAAAIdO4kAAAAAAAAAAAAAAAAAEAAAAZHJzL1BLAwQUAAAACACHTuJA1xkmXtUAAAAH&#10;AQAADwAAAGRycy9kb3ducmV2LnhtbE2OPU/DQBBEeyT+w2mRaKLkzkZKYuN1CsAdDQFEu7EX28K3&#10;5/guH/DruVRQjmb05hWbsx3UkSffO0FIFgYUS+2aXlqEt9dqvgblA0lDgxNG+GYPm/L6qqC8cSd5&#10;4eM2tCpCxOeE0IUw5lr7umNLfuFGlth9uslSiHFqdTPRKcLtoFNjltpSL/Gho5EfOq6/tgeL4Kt3&#10;3lc/s3pmPu5ax+n+8fmJEG9vEnMPKvA5/I3hoh/VoYxOO3eQxqsBYZ5lcYmQLUFd6vUqAbVDWKUp&#10;6LLQ//3LX1BLAwQUAAAACACHTuJAcWVMuO0BAADgAwAADgAAAGRycy9lMm9Eb2MueG1srVPNjtMw&#10;EL4j8Q6W7zRNVwUaNd0DZbkgWGnhAaa2k1jynzxu0z4Lr8GJC4+zr8HYKV1YLj2QgzP2jL+Z75vx&#10;+vZoDTuoiNq7ltezOWfKCS+161v+9cvdq7ecYQInwXinWn5SyG83L1+sx9CohR+8kSoyAnHYjKHl&#10;Q0qhqSoUg7KAMx+UI2fno4VE29hXMsJI6NZUi/n8dTX6KEP0QiHS6XZy8jNivAbQd50WauvF3iqX&#10;JtSoDCSihIMOyDel2q5TIn3uOlSJmZYT01RWSkL2Lq/VZg1NHyEMWpxLgGtKeMbJgnaU9AK1hQRs&#10;H/U/UFaL6NF3aSa8rSYiRRFiUc+fafMwQFCFC0mN4SI6/j9Y8elwH5mWLV9w5sBSwx+/fX/88ZPd&#10;ZG3GgA2FPIT7eN4hmZnosYs2/4kCOxY9Txc91TExQYf1YjlfLUlqQb6b1ZtlXQSvnm6HiOmD8pZl&#10;o+VGu8wXGjh8xEQZKfR3SD42jo0tXy0XS8IEGr6Omk6mDUQAXV/uojda3mlj8g2M/e6diewAeQDK&#10;l3kR7l9hOckWcJjiimsajUGBfO8kS6dA0jh6ETyXYJXkzCh6QNkiQGgSaHNNJKU2jirI0k5iZmvn&#10;5YkasQ9R9wMpUZcqs4caX+o9D2merD/3BenpY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cZ&#10;Jl7VAAAABwEAAA8AAAAAAAAAAQAgAAAAIgAAAGRycy9kb3ducmV2LnhtbFBLAQIUABQAAAAIAIdO&#10;4kBxZUy47QEAAOADAAAOAAAAAAAAAAEAIAAAACQBAABkcnMvZTJvRG9jLnhtbFBLBQYAAAAABgAG&#10;AFkBAACDBQAAAAA=&#10;">
                      <v:fill on="f" focussize="0,0"/>
                      <v:stroke color="#000000" joinstyle="round"/>
                      <v:imagedata o:title=""/>
                      <o:lock v:ext="edit" aspectratio="f"/>
                    </v:line>
                  </w:pict>
                </mc:Fallback>
              </mc:AlternateContent>
            </w:r>
            <w:r>
              <w:rPr>
                <w:rFonts w:hint="eastAsia" w:ascii="仿宋_GB2312"/>
                <w:sz w:val="18"/>
                <w:szCs w:val="18"/>
              </w:rPr>
              <w:t xml:space="preserve">         项  目</w:t>
            </w:r>
          </w:p>
          <w:p w14:paraId="28B22BB4">
            <w:pPr>
              <w:spacing w:line="360" w:lineRule="exact"/>
              <w:ind w:firstLine="336" w:firstLineChars="200"/>
              <w:rPr>
                <w:rFonts w:hint="eastAsia" w:ascii="仿宋_GB2312"/>
                <w:sz w:val="18"/>
                <w:szCs w:val="18"/>
              </w:rPr>
            </w:pPr>
            <w:r>
              <w:rPr>
                <w:rFonts w:hint="eastAsia" w:ascii="仿宋_GB2312"/>
                <w:sz w:val="18"/>
                <w:szCs w:val="18"/>
              </w:rPr>
              <w:t>年</w:t>
            </w:r>
          </w:p>
        </w:tc>
        <w:tc>
          <w:tcPr>
            <w:tcW w:w="2224" w:type="dxa"/>
            <w:gridSpan w:val="7"/>
            <w:noWrap w:val="0"/>
            <w:vAlign w:val="center"/>
          </w:tcPr>
          <w:p w14:paraId="019C4044">
            <w:pPr>
              <w:spacing w:line="360" w:lineRule="exact"/>
              <w:jc w:val="center"/>
              <w:rPr>
                <w:rFonts w:hint="eastAsia" w:ascii="仿宋_GB2312"/>
                <w:sz w:val="18"/>
                <w:szCs w:val="18"/>
              </w:rPr>
            </w:pPr>
            <w:r>
              <w:rPr>
                <w:rFonts w:hint="eastAsia" w:ascii="仿宋_GB2312"/>
                <w:sz w:val="18"/>
                <w:szCs w:val="18"/>
              </w:rPr>
              <w:t>自愿性清洁生产审核</w:t>
            </w:r>
          </w:p>
        </w:tc>
        <w:tc>
          <w:tcPr>
            <w:tcW w:w="2282" w:type="dxa"/>
            <w:gridSpan w:val="10"/>
            <w:noWrap w:val="0"/>
            <w:vAlign w:val="center"/>
          </w:tcPr>
          <w:p w14:paraId="0CBD6A73">
            <w:pPr>
              <w:spacing w:line="360" w:lineRule="exact"/>
              <w:jc w:val="center"/>
              <w:rPr>
                <w:rFonts w:hint="eastAsia" w:ascii="仿宋_GB2312"/>
                <w:sz w:val="18"/>
                <w:szCs w:val="18"/>
              </w:rPr>
            </w:pPr>
            <w:r>
              <w:rPr>
                <w:rFonts w:hint="eastAsia" w:ascii="仿宋_GB2312"/>
                <w:sz w:val="18"/>
                <w:szCs w:val="18"/>
              </w:rPr>
              <w:t>强制性清洁生产审核</w:t>
            </w:r>
          </w:p>
        </w:tc>
        <w:tc>
          <w:tcPr>
            <w:tcW w:w="1837" w:type="dxa"/>
            <w:gridSpan w:val="5"/>
            <w:noWrap w:val="0"/>
            <w:vAlign w:val="center"/>
          </w:tcPr>
          <w:p w14:paraId="0008F3C6">
            <w:pPr>
              <w:spacing w:line="360" w:lineRule="exact"/>
              <w:jc w:val="center"/>
              <w:rPr>
                <w:rFonts w:hint="eastAsia" w:ascii="仿宋_GB2312"/>
                <w:sz w:val="18"/>
                <w:szCs w:val="18"/>
              </w:rPr>
            </w:pPr>
            <w:r>
              <w:rPr>
                <w:rFonts w:hint="eastAsia" w:ascii="仿宋_GB2312"/>
                <w:sz w:val="18"/>
                <w:szCs w:val="18"/>
              </w:rPr>
              <w:t>备注</w:t>
            </w:r>
          </w:p>
        </w:tc>
      </w:tr>
      <w:tr w14:paraId="2723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trPr>
        <w:tc>
          <w:tcPr>
            <w:tcW w:w="1670" w:type="dxa"/>
            <w:vMerge w:val="continue"/>
            <w:noWrap w:val="0"/>
            <w:vAlign w:val="center"/>
          </w:tcPr>
          <w:p w14:paraId="561B6C0A">
            <w:pPr>
              <w:spacing w:line="360" w:lineRule="exact"/>
              <w:jc w:val="center"/>
              <w:rPr>
                <w:rFonts w:hint="eastAsia" w:ascii="仿宋_GB2312"/>
                <w:sz w:val="18"/>
                <w:szCs w:val="18"/>
              </w:rPr>
            </w:pPr>
          </w:p>
        </w:tc>
        <w:tc>
          <w:tcPr>
            <w:tcW w:w="1980" w:type="dxa"/>
            <w:gridSpan w:val="7"/>
            <w:noWrap w:val="0"/>
            <w:vAlign w:val="center"/>
          </w:tcPr>
          <w:p w14:paraId="04E3170F">
            <w:pPr>
              <w:spacing w:line="360" w:lineRule="exact"/>
              <w:jc w:val="center"/>
              <w:rPr>
                <w:rFonts w:hint="eastAsia" w:ascii="仿宋_GB2312"/>
                <w:sz w:val="18"/>
                <w:szCs w:val="18"/>
              </w:rPr>
            </w:pPr>
            <w:r>
              <w:rPr>
                <w:rFonts w:hint="eastAsia" w:ascii="仿宋_GB2312"/>
                <w:sz w:val="18"/>
                <w:szCs w:val="18"/>
              </w:rPr>
              <w:t>200   年</w:t>
            </w:r>
          </w:p>
        </w:tc>
        <w:tc>
          <w:tcPr>
            <w:tcW w:w="2224" w:type="dxa"/>
            <w:gridSpan w:val="7"/>
            <w:noWrap w:val="0"/>
            <w:vAlign w:val="center"/>
          </w:tcPr>
          <w:p w14:paraId="49306F69">
            <w:pPr>
              <w:spacing w:line="360" w:lineRule="exact"/>
              <w:jc w:val="center"/>
              <w:rPr>
                <w:rFonts w:hint="eastAsia" w:ascii="仿宋_GB2312"/>
                <w:sz w:val="18"/>
                <w:szCs w:val="18"/>
              </w:rPr>
            </w:pPr>
          </w:p>
        </w:tc>
        <w:tc>
          <w:tcPr>
            <w:tcW w:w="2282" w:type="dxa"/>
            <w:gridSpan w:val="10"/>
            <w:noWrap w:val="0"/>
            <w:vAlign w:val="top"/>
          </w:tcPr>
          <w:p w14:paraId="7758A76F">
            <w:pPr>
              <w:spacing w:line="360" w:lineRule="exact"/>
              <w:rPr>
                <w:rFonts w:hint="eastAsia" w:ascii="仿宋_GB2312"/>
                <w:sz w:val="18"/>
                <w:szCs w:val="18"/>
              </w:rPr>
            </w:pPr>
          </w:p>
        </w:tc>
        <w:tc>
          <w:tcPr>
            <w:tcW w:w="1837" w:type="dxa"/>
            <w:gridSpan w:val="5"/>
            <w:noWrap w:val="0"/>
            <w:vAlign w:val="top"/>
          </w:tcPr>
          <w:p w14:paraId="2E5C7D3A">
            <w:pPr>
              <w:spacing w:line="360" w:lineRule="exact"/>
              <w:rPr>
                <w:rFonts w:hint="eastAsia" w:ascii="仿宋_GB2312"/>
                <w:sz w:val="18"/>
                <w:szCs w:val="18"/>
              </w:rPr>
            </w:pPr>
          </w:p>
        </w:tc>
      </w:tr>
      <w:tr w14:paraId="6D1E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7DF7A433">
            <w:pPr>
              <w:spacing w:line="360" w:lineRule="exact"/>
              <w:jc w:val="center"/>
              <w:rPr>
                <w:rFonts w:hint="eastAsia" w:ascii="仿宋_GB2312"/>
                <w:sz w:val="18"/>
                <w:szCs w:val="18"/>
              </w:rPr>
            </w:pPr>
          </w:p>
        </w:tc>
        <w:tc>
          <w:tcPr>
            <w:tcW w:w="1980" w:type="dxa"/>
            <w:gridSpan w:val="7"/>
            <w:noWrap w:val="0"/>
            <w:vAlign w:val="center"/>
          </w:tcPr>
          <w:p w14:paraId="7CCCF107">
            <w:pPr>
              <w:spacing w:line="360" w:lineRule="exact"/>
              <w:jc w:val="center"/>
              <w:rPr>
                <w:rFonts w:hint="eastAsia" w:ascii="仿宋_GB2312"/>
                <w:sz w:val="18"/>
                <w:szCs w:val="18"/>
              </w:rPr>
            </w:pPr>
          </w:p>
        </w:tc>
        <w:tc>
          <w:tcPr>
            <w:tcW w:w="2224" w:type="dxa"/>
            <w:gridSpan w:val="7"/>
            <w:noWrap w:val="0"/>
            <w:vAlign w:val="center"/>
          </w:tcPr>
          <w:p w14:paraId="597B1355">
            <w:pPr>
              <w:spacing w:line="360" w:lineRule="exact"/>
              <w:jc w:val="center"/>
              <w:rPr>
                <w:rFonts w:hint="eastAsia" w:ascii="仿宋_GB2312"/>
                <w:sz w:val="18"/>
                <w:szCs w:val="18"/>
              </w:rPr>
            </w:pPr>
          </w:p>
        </w:tc>
        <w:tc>
          <w:tcPr>
            <w:tcW w:w="2282" w:type="dxa"/>
            <w:gridSpan w:val="10"/>
            <w:noWrap w:val="0"/>
            <w:vAlign w:val="top"/>
          </w:tcPr>
          <w:p w14:paraId="5ECF15F6">
            <w:pPr>
              <w:spacing w:line="360" w:lineRule="exact"/>
              <w:rPr>
                <w:rFonts w:hint="eastAsia" w:ascii="仿宋_GB2312"/>
                <w:sz w:val="18"/>
                <w:szCs w:val="18"/>
              </w:rPr>
            </w:pPr>
          </w:p>
        </w:tc>
        <w:tc>
          <w:tcPr>
            <w:tcW w:w="1837" w:type="dxa"/>
            <w:gridSpan w:val="5"/>
            <w:noWrap w:val="0"/>
            <w:vAlign w:val="top"/>
          </w:tcPr>
          <w:p w14:paraId="1F6E62DC">
            <w:pPr>
              <w:spacing w:line="360" w:lineRule="exact"/>
              <w:rPr>
                <w:rFonts w:hint="eastAsia" w:ascii="仿宋_GB2312"/>
                <w:sz w:val="18"/>
                <w:szCs w:val="18"/>
              </w:rPr>
            </w:pPr>
          </w:p>
        </w:tc>
      </w:tr>
      <w:tr w14:paraId="5102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restart"/>
            <w:noWrap w:val="0"/>
            <w:vAlign w:val="center"/>
          </w:tcPr>
          <w:p w14:paraId="3208F4A0">
            <w:pPr>
              <w:spacing w:line="360" w:lineRule="exact"/>
              <w:jc w:val="center"/>
              <w:rPr>
                <w:rFonts w:hint="eastAsia" w:ascii="仿宋_GB2312"/>
                <w:sz w:val="18"/>
                <w:szCs w:val="18"/>
              </w:rPr>
            </w:pPr>
            <w:r>
              <w:rPr>
                <w:rFonts w:hint="eastAsia" w:ascii="仿宋_GB2312"/>
                <w:sz w:val="18"/>
                <w:szCs w:val="18"/>
              </w:rPr>
              <w:t>三、完成审核验收</w:t>
            </w:r>
          </w:p>
        </w:tc>
        <w:tc>
          <w:tcPr>
            <w:tcW w:w="1980" w:type="dxa"/>
            <w:gridSpan w:val="7"/>
            <w:noWrap w:val="0"/>
            <w:vAlign w:val="center"/>
          </w:tcPr>
          <w:p w14:paraId="360B2DA5">
            <w:pPr>
              <w:spacing w:line="360" w:lineRule="exact"/>
              <w:jc w:val="center"/>
              <w:rPr>
                <w:rFonts w:hint="eastAsia" w:ascii="仿宋_GB2312"/>
                <w:sz w:val="18"/>
                <w:szCs w:val="18"/>
              </w:rPr>
            </w:pPr>
            <w:r>
              <w:rPr>
                <w:rFonts w:hint="eastAsia" w:ascii="仿宋_GB2312"/>
                <w:sz w:val="18"/>
                <w:szCs w:val="18"/>
              </w:rPr>
              <w:t>200   年</w:t>
            </w:r>
          </w:p>
        </w:tc>
        <w:tc>
          <w:tcPr>
            <w:tcW w:w="2224" w:type="dxa"/>
            <w:gridSpan w:val="7"/>
            <w:noWrap w:val="0"/>
            <w:vAlign w:val="center"/>
          </w:tcPr>
          <w:p w14:paraId="7814A73A">
            <w:pPr>
              <w:spacing w:line="360" w:lineRule="exact"/>
              <w:jc w:val="center"/>
              <w:rPr>
                <w:rFonts w:hint="eastAsia" w:ascii="仿宋_GB2312"/>
                <w:sz w:val="18"/>
                <w:szCs w:val="18"/>
              </w:rPr>
            </w:pPr>
          </w:p>
        </w:tc>
        <w:tc>
          <w:tcPr>
            <w:tcW w:w="2282" w:type="dxa"/>
            <w:gridSpan w:val="10"/>
            <w:noWrap w:val="0"/>
            <w:vAlign w:val="top"/>
          </w:tcPr>
          <w:p w14:paraId="00EEA455">
            <w:pPr>
              <w:spacing w:line="360" w:lineRule="exact"/>
              <w:rPr>
                <w:rFonts w:hint="eastAsia" w:ascii="仿宋_GB2312"/>
                <w:sz w:val="18"/>
                <w:szCs w:val="18"/>
              </w:rPr>
            </w:pPr>
          </w:p>
        </w:tc>
        <w:tc>
          <w:tcPr>
            <w:tcW w:w="1837" w:type="dxa"/>
            <w:gridSpan w:val="5"/>
            <w:noWrap w:val="0"/>
            <w:vAlign w:val="top"/>
          </w:tcPr>
          <w:p w14:paraId="7F9AD7F3">
            <w:pPr>
              <w:spacing w:line="360" w:lineRule="exact"/>
              <w:rPr>
                <w:rFonts w:hint="eastAsia" w:ascii="仿宋_GB2312"/>
                <w:sz w:val="18"/>
                <w:szCs w:val="18"/>
              </w:rPr>
            </w:pPr>
          </w:p>
        </w:tc>
      </w:tr>
      <w:tr w14:paraId="5522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7A5D67B9">
            <w:pPr>
              <w:spacing w:line="360" w:lineRule="exact"/>
              <w:jc w:val="center"/>
              <w:rPr>
                <w:rFonts w:hint="eastAsia" w:ascii="仿宋_GB2312"/>
                <w:sz w:val="18"/>
                <w:szCs w:val="18"/>
              </w:rPr>
            </w:pPr>
          </w:p>
        </w:tc>
        <w:tc>
          <w:tcPr>
            <w:tcW w:w="1980" w:type="dxa"/>
            <w:gridSpan w:val="7"/>
            <w:noWrap w:val="0"/>
            <w:vAlign w:val="center"/>
          </w:tcPr>
          <w:p w14:paraId="47285CF1">
            <w:pPr>
              <w:spacing w:line="360" w:lineRule="exact"/>
              <w:jc w:val="center"/>
              <w:rPr>
                <w:rFonts w:hint="eastAsia" w:ascii="仿宋_GB2312"/>
                <w:sz w:val="18"/>
                <w:szCs w:val="18"/>
              </w:rPr>
            </w:pPr>
          </w:p>
        </w:tc>
        <w:tc>
          <w:tcPr>
            <w:tcW w:w="2224" w:type="dxa"/>
            <w:gridSpan w:val="7"/>
            <w:noWrap w:val="0"/>
            <w:vAlign w:val="center"/>
          </w:tcPr>
          <w:p w14:paraId="041F4DF9">
            <w:pPr>
              <w:spacing w:line="360" w:lineRule="exact"/>
              <w:jc w:val="center"/>
              <w:rPr>
                <w:rFonts w:hint="eastAsia" w:ascii="仿宋_GB2312"/>
                <w:sz w:val="18"/>
                <w:szCs w:val="18"/>
              </w:rPr>
            </w:pPr>
          </w:p>
        </w:tc>
        <w:tc>
          <w:tcPr>
            <w:tcW w:w="2282" w:type="dxa"/>
            <w:gridSpan w:val="10"/>
            <w:noWrap w:val="0"/>
            <w:vAlign w:val="top"/>
          </w:tcPr>
          <w:p w14:paraId="62E79040">
            <w:pPr>
              <w:spacing w:line="360" w:lineRule="exact"/>
              <w:rPr>
                <w:rFonts w:hint="eastAsia" w:ascii="仿宋_GB2312"/>
                <w:sz w:val="18"/>
                <w:szCs w:val="18"/>
              </w:rPr>
            </w:pPr>
          </w:p>
        </w:tc>
        <w:tc>
          <w:tcPr>
            <w:tcW w:w="1837" w:type="dxa"/>
            <w:gridSpan w:val="5"/>
            <w:noWrap w:val="0"/>
            <w:vAlign w:val="top"/>
          </w:tcPr>
          <w:p w14:paraId="5EE00E17">
            <w:pPr>
              <w:spacing w:line="360" w:lineRule="exact"/>
              <w:rPr>
                <w:rFonts w:hint="eastAsia" w:ascii="仿宋_GB2312"/>
                <w:sz w:val="18"/>
                <w:szCs w:val="18"/>
              </w:rPr>
            </w:pPr>
          </w:p>
        </w:tc>
      </w:tr>
      <w:tr w14:paraId="329F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3" w:type="dxa"/>
            <w:gridSpan w:val="30"/>
            <w:noWrap w:val="0"/>
            <w:vAlign w:val="center"/>
          </w:tcPr>
          <w:p w14:paraId="4A904CEE">
            <w:pPr>
              <w:spacing w:line="360" w:lineRule="exact"/>
              <w:rPr>
                <w:rFonts w:hint="eastAsia" w:ascii="仿宋_GB2312"/>
                <w:sz w:val="18"/>
                <w:szCs w:val="18"/>
              </w:rPr>
            </w:pPr>
          </w:p>
        </w:tc>
      </w:tr>
      <w:tr w14:paraId="3129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restart"/>
            <w:noWrap w:val="0"/>
            <w:vAlign w:val="center"/>
          </w:tcPr>
          <w:p w14:paraId="2BC3C008">
            <w:pPr>
              <w:spacing w:line="360" w:lineRule="exact"/>
              <w:jc w:val="center"/>
              <w:rPr>
                <w:rFonts w:hint="eastAsia" w:ascii="仿宋_GB2312"/>
                <w:sz w:val="18"/>
                <w:szCs w:val="18"/>
              </w:rPr>
            </w:pPr>
            <w:r>
              <w:rPr>
                <w:rFonts w:hint="eastAsia" w:ascii="仿宋_GB2312"/>
                <w:sz w:val="18"/>
                <w:szCs w:val="18"/>
              </w:rPr>
              <w:t>四、通过审核产生中高费项目</w:t>
            </w:r>
            <w:r>
              <w:rPr>
                <w:rFonts w:hint="eastAsia" w:ascii="仿宋_GB2312"/>
                <w:sz w:val="18"/>
                <w:szCs w:val="18"/>
                <w:vertAlign w:val="superscript"/>
              </w:rPr>
              <w:t>[2]</w:t>
            </w:r>
            <w:r>
              <w:rPr>
                <w:rFonts w:hint="eastAsia" w:ascii="仿宋_GB2312"/>
                <w:sz w:val="18"/>
                <w:szCs w:val="18"/>
              </w:rPr>
              <w:t>数量</w:t>
            </w:r>
          </w:p>
        </w:tc>
        <w:tc>
          <w:tcPr>
            <w:tcW w:w="1980" w:type="dxa"/>
            <w:gridSpan w:val="7"/>
            <w:noWrap w:val="0"/>
            <w:vAlign w:val="center"/>
          </w:tcPr>
          <w:p w14:paraId="62EE4A71">
            <w:pPr>
              <w:spacing w:line="360" w:lineRule="exact"/>
              <w:rPr>
                <w:rFonts w:hint="eastAsia" w:ascii="仿宋_GB2312"/>
                <w:sz w:val="18"/>
                <w:szCs w:val="18"/>
              </w:rPr>
            </w:pPr>
            <w:r>
              <w:rPr>
                <w:rFonts w:hint="eastAsia" w:ascii="仿宋_GB2312"/>
                <w:sz w:val="18"/>
                <w:szCs w:val="18"/>
                <w:lang/>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6985</wp:posOffset>
                      </wp:positionV>
                      <wp:extent cx="1190625" cy="389255"/>
                      <wp:effectExtent l="1270" t="4445" r="8255" b="6350"/>
                      <wp:wrapNone/>
                      <wp:docPr id="3" name="直线 4"/>
                      <wp:cNvGraphicFramePr/>
                      <a:graphic xmlns:a="http://schemas.openxmlformats.org/drawingml/2006/main">
                        <a:graphicData uri="http://schemas.microsoft.com/office/word/2010/wordprocessingShape">
                          <wps:wsp>
                            <wps:cNvSpPr/>
                            <wps:spPr>
                              <a:xfrm>
                                <a:off x="0" y="0"/>
                                <a:ext cx="1190625" cy="389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95pt;margin-top:0.55pt;height:30.65pt;width:93.75pt;z-index:251661312;mso-width-relative:page;mso-height-relative:page;" filled="f" stroked="t" coordsize="21600,21600" o:gfxdata="UEsDBAoAAAAAAIdO4kAAAAAAAAAAAAAAAAAEAAAAZHJzL1BLAwQUAAAACACHTuJAbyeKLNUAAAAH&#10;AQAADwAAAGRycy9kb3ducmV2LnhtbE2OO0/DMBSFd6T+B+tWYqlaOwGlNMTpAGRjoS1ivY0vSUR8&#10;ncbuA3497gTjeeicr1hfbC9ONPrOsYZkoUAQ18503GjYbav5AwgfkA32jknDN3lYl5ObAnPjzvxG&#10;p01oRBxhn6OGNoQhl9LXLVn0CzcQx+zTjRZDlGMjzYjnOG57mSqVSYsdx4cWB3pqqf7aHK0GX73T&#10;ofqZ1TP1cdc4Sg/Pry+o9e00UY8gAl3CXxmu+BEdysi0d0c2XvQa5stVbEY/AXGNl6sMxF5Dlt6D&#10;LAv5n7/8BVBLAwQUAAAACACHTuJAXU+NiuoBAADgAwAADgAAAGRycy9lMm9Eb2MueG1srVNLbtsw&#10;EN0X6B0I7mvZTh3EguUs4qabog2Q9gBjkpII8AcObdln6TW66qbHyTU6pFynTTdeRAtqyHl8nPc4&#10;XN0erGF7FVF71/DZZMqZcsJL7bqGf/t6/+6GM0zgJBjvVMOPCvnt+u2b1RBqNfe9N1JFRiQO6yE0&#10;vE8p1FWFolcWcOKDcpRsfbSQaBq7SkYYiN2aaj6dXleDjzJELxQirW7GJD8xxksIfdtqoTZe7Kxy&#10;aWSNykAiSdjrgHxdqm1bJdKXtkWVmGk4KU1lpEMo3uaxWq+g7iKEXotTCXBJCS80WdCODj1TbSAB&#10;20X9H5XVInr0bZoIb6tRSHGEVMymL7x57CGoooWsxnA2HV+PVnzeP0SmZcOvOHNg6cKfvv94+vmL&#10;vc/eDAFrgjyGh3iaIYVZ6KGNNv9JAjsUP49nP9UhMUGLs9lyej1fcCYod3WznC8WmbR63h0ipo/K&#10;W5aDhhvtsl6oYf8J0wj9A8nLxrGh4ctF4QRqvpYunehtIAHourIXvdHyXhuTd2Dstncmsj3kBijf&#10;qYR/YPmQDWA/4koqw6DuFcgPTrJ0DGSNoxfBcwlWSc6MogeUo4JMoM0lSFJvHJmQrR3NzNHWyyNd&#10;xC5E3fXkxKxUmTN08cWyU5Pmzvp7XpieH+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8niizV&#10;AAAABwEAAA8AAAAAAAAAAQAgAAAAIgAAAGRycy9kb3ducmV2LnhtbFBLAQIUABQAAAAIAIdO4kBd&#10;T42K6gEAAOADAAAOAAAAAAAAAAEAIAAAACQBAABkcnMvZTJvRG9jLnhtbFBLBQYAAAAABgAGAFkB&#10;AACABQAAAAA=&#10;">
                      <v:fill on="f" focussize="0,0"/>
                      <v:stroke color="#000000" joinstyle="round"/>
                      <v:imagedata o:title=""/>
                      <o:lock v:ext="edit" aspectratio="f"/>
                    </v:line>
                  </w:pict>
                </mc:Fallback>
              </mc:AlternateContent>
            </w:r>
            <w:r>
              <w:rPr>
                <w:rFonts w:hint="eastAsia" w:ascii="仿宋_GB2312"/>
                <w:sz w:val="18"/>
                <w:szCs w:val="18"/>
              </w:rPr>
              <w:t xml:space="preserve">           项  目</w:t>
            </w:r>
          </w:p>
          <w:p w14:paraId="70AAA14A">
            <w:pPr>
              <w:spacing w:line="360" w:lineRule="exact"/>
              <w:ind w:firstLine="336" w:firstLineChars="200"/>
              <w:rPr>
                <w:rFonts w:hint="eastAsia" w:ascii="仿宋_GB2312"/>
                <w:sz w:val="18"/>
                <w:szCs w:val="18"/>
              </w:rPr>
            </w:pPr>
            <w:r>
              <w:rPr>
                <w:rFonts w:hint="eastAsia" w:ascii="仿宋_GB2312"/>
                <w:sz w:val="18"/>
                <w:szCs w:val="18"/>
              </w:rPr>
              <w:t>年</w:t>
            </w:r>
          </w:p>
        </w:tc>
        <w:tc>
          <w:tcPr>
            <w:tcW w:w="3515" w:type="dxa"/>
            <w:gridSpan w:val="12"/>
            <w:noWrap w:val="0"/>
            <w:vAlign w:val="center"/>
          </w:tcPr>
          <w:p w14:paraId="6FE0B117">
            <w:pPr>
              <w:spacing w:line="360" w:lineRule="exact"/>
              <w:jc w:val="center"/>
              <w:rPr>
                <w:rFonts w:hint="eastAsia" w:ascii="仿宋_GB2312"/>
                <w:sz w:val="18"/>
                <w:szCs w:val="18"/>
              </w:rPr>
            </w:pPr>
            <w:r>
              <w:rPr>
                <w:rFonts w:hint="eastAsia" w:ascii="仿宋_GB2312"/>
                <w:sz w:val="18"/>
                <w:szCs w:val="18"/>
              </w:rPr>
              <w:t>提出的中高费项目数</w:t>
            </w:r>
          </w:p>
          <w:p w14:paraId="12D86520">
            <w:pPr>
              <w:spacing w:line="360" w:lineRule="exact"/>
              <w:jc w:val="center"/>
              <w:rPr>
                <w:rFonts w:hint="eastAsia" w:ascii="仿宋_GB2312"/>
                <w:sz w:val="18"/>
                <w:szCs w:val="18"/>
              </w:rPr>
            </w:pPr>
            <w:r>
              <w:rPr>
                <w:rFonts w:hint="eastAsia" w:ascii="仿宋_GB2312"/>
                <w:sz w:val="18"/>
                <w:szCs w:val="18"/>
              </w:rPr>
              <w:t>（个）</w:t>
            </w:r>
          </w:p>
        </w:tc>
        <w:tc>
          <w:tcPr>
            <w:tcW w:w="2828" w:type="dxa"/>
            <w:gridSpan w:val="10"/>
            <w:noWrap w:val="0"/>
            <w:vAlign w:val="center"/>
          </w:tcPr>
          <w:p w14:paraId="687076E9">
            <w:pPr>
              <w:spacing w:line="360" w:lineRule="exact"/>
              <w:jc w:val="center"/>
              <w:rPr>
                <w:rFonts w:hint="eastAsia" w:ascii="仿宋_GB2312"/>
                <w:sz w:val="18"/>
                <w:szCs w:val="18"/>
              </w:rPr>
            </w:pPr>
            <w:r>
              <w:rPr>
                <w:rFonts w:hint="eastAsia" w:ascii="仿宋_GB2312"/>
                <w:sz w:val="18"/>
                <w:szCs w:val="18"/>
              </w:rPr>
              <w:t>其中：已实施中高费项目数</w:t>
            </w:r>
          </w:p>
          <w:p w14:paraId="17B82889">
            <w:pPr>
              <w:spacing w:line="360" w:lineRule="exact"/>
              <w:jc w:val="center"/>
              <w:rPr>
                <w:rFonts w:hint="eastAsia" w:ascii="仿宋_GB2312"/>
                <w:sz w:val="18"/>
                <w:szCs w:val="18"/>
              </w:rPr>
            </w:pPr>
            <w:r>
              <w:rPr>
                <w:rFonts w:hint="eastAsia" w:ascii="仿宋_GB2312"/>
                <w:sz w:val="18"/>
                <w:szCs w:val="18"/>
              </w:rPr>
              <w:t>（个）</w:t>
            </w:r>
          </w:p>
        </w:tc>
      </w:tr>
      <w:tr w14:paraId="525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2F646538">
            <w:pPr>
              <w:spacing w:line="360" w:lineRule="exact"/>
              <w:jc w:val="center"/>
              <w:rPr>
                <w:rFonts w:hint="eastAsia" w:ascii="仿宋_GB2312"/>
                <w:sz w:val="18"/>
                <w:szCs w:val="18"/>
              </w:rPr>
            </w:pPr>
          </w:p>
        </w:tc>
        <w:tc>
          <w:tcPr>
            <w:tcW w:w="1980" w:type="dxa"/>
            <w:gridSpan w:val="7"/>
            <w:noWrap w:val="0"/>
            <w:vAlign w:val="center"/>
          </w:tcPr>
          <w:p w14:paraId="008928C6">
            <w:pPr>
              <w:spacing w:line="360" w:lineRule="exact"/>
              <w:jc w:val="center"/>
              <w:rPr>
                <w:rFonts w:hint="eastAsia" w:ascii="仿宋_GB2312"/>
                <w:sz w:val="18"/>
                <w:szCs w:val="18"/>
              </w:rPr>
            </w:pPr>
            <w:r>
              <w:rPr>
                <w:rFonts w:hint="eastAsia" w:ascii="仿宋_GB2312"/>
                <w:sz w:val="18"/>
                <w:szCs w:val="18"/>
              </w:rPr>
              <w:t>200   年</w:t>
            </w:r>
          </w:p>
        </w:tc>
        <w:tc>
          <w:tcPr>
            <w:tcW w:w="3515" w:type="dxa"/>
            <w:gridSpan w:val="12"/>
            <w:noWrap w:val="0"/>
            <w:vAlign w:val="center"/>
          </w:tcPr>
          <w:p w14:paraId="219373AB">
            <w:pPr>
              <w:spacing w:line="360" w:lineRule="exact"/>
              <w:jc w:val="center"/>
              <w:rPr>
                <w:rFonts w:hint="eastAsia" w:ascii="仿宋_GB2312"/>
                <w:sz w:val="18"/>
                <w:szCs w:val="18"/>
              </w:rPr>
            </w:pPr>
          </w:p>
        </w:tc>
        <w:tc>
          <w:tcPr>
            <w:tcW w:w="2828" w:type="dxa"/>
            <w:gridSpan w:val="10"/>
            <w:noWrap w:val="0"/>
            <w:vAlign w:val="top"/>
          </w:tcPr>
          <w:p w14:paraId="796E974A">
            <w:pPr>
              <w:spacing w:line="360" w:lineRule="exact"/>
              <w:rPr>
                <w:rFonts w:hint="eastAsia" w:ascii="仿宋_GB2312"/>
                <w:sz w:val="18"/>
                <w:szCs w:val="18"/>
              </w:rPr>
            </w:pPr>
          </w:p>
        </w:tc>
      </w:tr>
      <w:tr w14:paraId="1FC2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007471F3">
            <w:pPr>
              <w:spacing w:line="360" w:lineRule="exact"/>
              <w:jc w:val="center"/>
              <w:rPr>
                <w:rFonts w:hint="eastAsia" w:ascii="仿宋_GB2312"/>
                <w:sz w:val="18"/>
                <w:szCs w:val="18"/>
              </w:rPr>
            </w:pPr>
          </w:p>
        </w:tc>
        <w:tc>
          <w:tcPr>
            <w:tcW w:w="1980" w:type="dxa"/>
            <w:gridSpan w:val="7"/>
            <w:noWrap w:val="0"/>
            <w:vAlign w:val="center"/>
          </w:tcPr>
          <w:p w14:paraId="41C7CB80">
            <w:pPr>
              <w:spacing w:line="360" w:lineRule="exact"/>
              <w:jc w:val="center"/>
              <w:rPr>
                <w:rFonts w:hint="eastAsia" w:ascii="仿宋_GB2312"/>
                <w:sz w:val="18"/>
                <w:szCs w:val="18"/>
              </w:rPr>
            </w:pPr>
            <w:r>
              <w:rPr>
                <w:rFonts w:hint="eastAsia" w:ascii="仿宋_GB2312"/>
                <w:sz w:val="18"/>
                <w:szCs w:val="18"/>
              </w:rPr>
              <w:t>累计</w:t>
            </w:r>
          </w:p>
        </w:tc>
        <w:tc>
          <w:tcPr>
            <w:tcW w:w="3515" w:type="dxa"/>
            <w:gridSpan w:val="12"/>
            <w:noWrap w:val="0"/>
            <w:vAlign w:val="center"/>
          </w:tcPr>
          <w:p w14:paraId="078841D3">
            <w:pPr>
              <w:spacing w:line="360" w:lineRule="exact"/>
              <w:jc w:val="center"/>
              <w:rPr>
                <w:rFonts w:hint="eastAsia" w:ascii="仿宋_GB2312"/>
                <w:sz w:val="18"/>
                <w:szCs w:val="18"/>
              </w:rPr>
            </w:pPr>
          </w:p>
        </w:tc>
        <w:tc>
          <w:tcPr>
            <w:tcW w:w="2828" w:type="dxa"/>
            <w:gridSpan w:val="10"/>
            <w:noWrap w:val="0"/>
            <w:vAlign w:val="top"/>
          </w:tcPr>
          <w:p w14:paraId="0CB728C3">
            <w:pPr>
              <w:spacing w:line="360" w:lineRule="exact"/>
              <w:rPr>
                <w:rFonts w:hint="eastAsia" w:ascii="仿宋_GB2312"/>
                <w:sz w:val="18"/>
                <w:szCs w:val="18"/>
              </w:rPr>
            </w:pPr>
          </w:p>
        </w:tc>
      </w:tr>
      <w:tr w14:paraId="5B5F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3" w:type="dxa"/>
            <w:gridSpan w:val="30"/>
            <w:noWrap w:val="0"/>
            <w:vAlign w:val="center"/>
          </w:tcPr>
          <w:p w14:paraId="655CCAAD">
            <w:pPr>
              <w:spacing w:line="360" w:lineRule="exact"/>
              <w:rPr>
                <w:rFonts w:hint="eastAsia" w:ascii="仿宋_GB2312"/>
                <w:sz w:val="18"/>
                <w:szCs w:val="18"/>
              </w:rPr>
            </w:pPr>
          </w:p>
        </w:tc>
      </w:tr>
      <w:tr w14:paraId="5214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restart"/>
            <w:noWrap w:val="0"/>
            <w:vAlign w:val="center"/>
          </w:tcPr>
          <w:p w14:paraId="48A0C96E">
            <w:pPr>
              <w:spacing w:line="360" w:lineRule="exact"/>
              <w:jc w:val="center"/>
              <w:rPr>
                <w:rFonts w:hint="eastAsia" w:ascii="仿宋_GB2312"/>
                <w:sz w:val="18"/>
                <w:szCs w:val="18"/>
              </w:rPr>
            </w:pPr>
            <w:r>
              <w:rPr>
                <w:rFonts w:hint="eastAsia" w:ascii="仿宋_GB2312"/>
                <w:sz w:val="18"/>
                <w:szCs w:val="18"/>
              </w:rPr>
              <w:t>五、企业审核效果及政府资金支持</w:t>
            </w:r>
          </w:p>
          <w:p w14:paraId="490FBC43">
            <w:pPr>
              <w:spacing w:line="360" w:lineRule="exact"/>
              <w:jc w:val="center"/>
              <w:rPr>
                <w:rFonts w:hint="eastAsia" w:ascii="仿宋_GB2312"/>
                <w:sz w:val="18"/>
                <w:szCs w:val="18"/>
              </w:rPr>
            </w:pPr>
          </w:p>
        </w:tc>
        <w:tc>
          <w:tcPr>
            <w:tcW w:w="8323" w:type="dxa"/>
            <w:gridSpan w:val="29"/>
            <w:noWrap w:val="0"/>
            <w:vAlign w:val="center"/>
          </w:tcPr>
          <w:p w14:paraId="7BA5897A">
            <w:pPr>
              <w:spacing w:line="360" w:lineRule="exact"/>
              <w:jc w:val="center"/>
              <w:rPr>
                <w:rFonts w:hint="eastAsia" w:ascii="仿宋_GB2312"/>
                <w:sz w:val="18"/>
                <w:szCs w:val="18"/>
              </w:rPr>
            </w:pPr>
            <w:r>
              <w:rPr>
                <w:rFonts w:hint="eastAsia" w:ascii="仿宋_GB2312"/>
                <w:sz w:val="18"/>
                <w:szCs w:val="18"/>
              </w:rPr>
              <w:t>环境效果（年削减量）</w:t>
            </w:r>
          </w:p>
        </w:tc>
      </w:tr>
      <w:tr w14:paraId="6A4E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700E67A2">
            <w:pPr>
              <w:spacing w:line="360" w:lineRule="exact"/>
              <w:jc w:val="center"/>
              <w:rPr>
                <w:rFonts w:hint="eastAsia" w:ascii="仿宋_GB2312"/>
                <w:sz w:val="18"/>
                <w:szCs w:val="18"/>
              </w:rPr>
            </w:pPr>
          </w:p>
        </w:tc>
        <w:tc>
          <w:tcPr>
            <w:tcW w:w="900" w:type="dxa"/>
            <w:gridSpan w:val="4"/>
            <w:noWrap w:val="0"/>
            <w:vAlign w:val="center"/>
          </w:tcPr>
          <w:p w14:paraId="072D2C3A">
            <w:pPr>
              <w:spacing w:line="360" w:lineRule="exact"/>
              <w:jc w:val="center"/>
              <w:rPr>
                <w:rFonts w:hint="eastAsia" w:ascii="仿宋_GB2312"/>
                <w:sz w:val="18"/>
                <w:szCs w:val="18"/>
              </w:rPr>
            </w:pPr>
          </w:p>
        </w:tc>
        <w:tc>
          <w:tcPr>
            <w:tcW w:w="1316" w:type="dxa"/>
            <w:gridSpan w:val="4"/>
            <w:noWrap w:val="0"/>
            <w:vAlign w:val="center"/>
          </w:tcPr>
          <w:p w14:paraId="40388186">
            <w:pPr>
              <w:spacing w:line="360" w:lineRule="exact"/>
              <w:jc w:val="center"/>
              <w:rPr>
                <w:rFonts w:hint="eastAsia" w:ascii="仿宋_GB2312"/>
                <w:sz w:val="18"/>
                <w:szCs w:val="18"/>
              </w:rPr>
            </w:pPr>
            <w:r>
              <w:rPr>
                <w:rFonts w:hint="eastAsia" w:ascii="仿宋_GB2312"/>
                <w:sz w:val="18"/>
                <w:szCs w:val="18"/>
              </w:rPr>
              <w:t>节能</w:t>
            </w:r>
          </w:p>
          <w:p w14:paraId="01B80B62">
            <w:pPr>
              <w:spacing w:line="360" w:lineRule="exact"/>
              <w:jc w:val="center"/>
              <w:rPr>
                <w:rFonts w:hint="eastAsia" w:ascii="仿宋_GB2312"/>
                <w:sz w:val="18"/>
                <w:szCs w:val="18"/>
              </w:rPr>
            </w:pPr>
            <w:r>
              <w:rPr>
                <w:rFonts w:hint="eastAsia" w:ascii="仿宋_GB2312"/>
                <w:sz w:val="18"/>
                <w:szCs w:val="18"/>
              </w:rPr>
              <w:t>（吨标煤/年）</w:t>
            </w:r>
          </w:p>
        </w:tc>
        <w:tc>
          <w:tcPr>
            <w:tcW w:w="1207" w:type="dxa"/>
            <w:gridSpan w:val="2"/>
            <w:noWrap w:val="0"/>
            <w:vAlign w:val="center"/>
          </w:tcPr>
          <w:p w14:paraId="4DF76ABF">
            <w:pPr>
              <w:spacing w:line="360" w:lineRule="exact"/>
              <w:jc w:val="center"/>
              <w:rPr>
                <w:rFonts w:hint="eastAsia" w:ascii="仿宋_GB2312"/>
                <w:sz w:val="18"/>
                <w:szCs w:val="18"/>
              </w:rPr>
            </w:pPr>
            <w:r>
              <w:rPr>
                <w:rFonts w:hint="eastAsia" w:ascii="仿宋_GB2312"/>
                <w:sz w:val="18"/>
                <w:szCs w:val="18"/>
              </w:rPr>
              <w:t>节水</w:t>
            </w:r>
          </w:p>
          <w:p w14:paraId="2075382A">
            <w:pPr>
              <w:spacing w:line="360" w:lineRule="exact"/>
              <w:jc w:val="center"/>
              <w:rPr>
                <w:rFonts w:hint="eastAsia" w:ascii="仿宋_GB2312"/>
                <w:sz w:val="18"/>
                <w:szCs w:val="18"/>
              </w:rPr>
            </w:pPr>
            <w:r>
              <w:rPr>
                <w:rFonts w:hint="eastAsia" w:ascii="仿宋_GB2312"/>
                <w:sz w:val="18"/>
                <w:szCs w:val="18"/>
              </w:rPr>
              <w:t>（万吨/年）</w:t>
            </w:r>
          </w:p>
        </w:tc>
        <w:tc>
          <w:tcPr>
            <w:tcW w:w="1167" w:type="dxa"/>
            <w:gridSpan w:val="5"/>
            <w:noWrap w:val="0"/>
            <w:vAlign w:val="center"/>
          </w:tcPr>
          <w:p w14:paraId="67BF8459">
            <w:pPr>
              <w:spacing w:line="360" w:lineRule="exact"/>
              <w:jc w:val="center"/>
              <w:rPr>
                <w:rFonts w:hint="eastAsia" w:ascii="仿宋_GB2312"/>
                <w:sz w:val="18"/>
                <w:szCs w:val="18"/>
              </w:rPr>
            </w:pPr>
            <w:r>
              <w:rPr>
                <w:rFonts w:hint="eastAsia" w:ascii="仿宋_GB2312"/>
                <w:sz w:val="18"/>
                <w:szCs w:val="18"/>
              </w:rPr>
              <w:t>COD</w:t>
            </w:r>
          </w:p>
          <w:p w14:paraId="3D10C125">
            <w:pPr>
              <w:spacing w:line="360" w:lineRule="exact"/>
              <w:jc w:val="center"/>
              <w:rPr>
                <w:rFonts w:hint="eastAsia" w:ascii="仿宋_GB2312"/>
                <w:sz w:val="18"/>
                <w:szCs w:val="18"/>
              </w:rPr>
            </w:pPr>
            <w:r>
              <w:rPr>
                <w:rFonts w:hint="eastAsia" w:ascii="仿宋_GB2312"/>
                <w:sz w:val="18"/>
                <w:szCs w:val="18"/>
              </w:rPr>
              <w:t>（吨/年）</w:t>
            </w:r>
          </w:p>
        </w:tc>
        <w:tc>
          <w:tcPr>
            <w:tcW w:w="996" w:type="dxa"/>
            <w:gridSpan w:val="5"/>
            <w:noWrap w:val="0"/>
            <w:vAlign w:val="center"/>
          </w:tcPr>
          <w:p w14:paraId="4FBFACB6">
            <w:pPr>
              <w:spacing w:line="360" w:lineRule="exact"/>
              <w:jc w:val="center"/>
              <w:rPr>
                <w:rFonts w:hint="eastAsia" w:ascii="仿宋_GB2312"/>
                <w:sz w:val="18"/>
                <w:szCs w:val="18"/>
              </w:rPr>
            </w:pPr>
            <w:r>
              <w:rPr>
                <w:rFonts w:hint="eastAsia" w:ascii="仿宋_GB2312"/>
                <w:sz w:val="18"/>
                <w:szCs w:val="18"/>
              </w:rPr>
              <w:t>氨氮</w:t>
            </w:r>
          </w:p>
          <w:p w14:paraId="46E869E8">
            <w:pPr>
              <w:spacing w:line="360" w:lineRule="exact"/>
              <w:jc w:val="center"/>
              <w:rPr>
                <w:rFonts w:hint="eastAsia" w:ascii="仿宋_GB2312"/>
                <w:sz w:val="18"/>
                <w:szCs w:val="18"/>
              </w:rPr>
            </w:pPr>
            <w:r>
              <w:rPr>
                <w:rFonts w:hint="eastAsia" w:ascii="仿宋_GB2312"/>
                <w:sz w:val="18"/>
                <w:szCs w:val="18"/>
              </w:rPr>
              <w:t>（吨/年）</w:t>
            </w:r>
          </w:p>
        </w:tc>
        <w:tc>
          <w:tcPr>
            <w:tcW w:w="1083" w:type="dxa"/>
            <w:gridSpan w:val="5"/>
            <w:noWrap w:val="0"/>
            <w:vAlign w:val="center"/>
          </w:tcPr>
          <w:p w14:paraId="0A06899D">
            <w:pPr>
              <w:spacing w:line="360" w:lineRule="exact"/>
              <w:jc w:val="center"/>
              <w:rPr>
                <w:rFonts w:hint="eastAsia" w:ascii="仿宋_GB2312"/>
                <w:sz w:val="18"/>
                <w:szCs w:val="18"/>
              </w:rPr>
            </w:pPr>
            <w:r>
              <w:rPr>
                <w:rFonts w:hint="eastAsia" w:ascii="仿宋_GB2312"/>
                <w:sz w:val="18"/>
                <w:szCs w:val="18"/>
              </w:rPr>
              <w:t>SO</w:t>
            </w:r>
            <w:r>
              <w:rPr>
                <w:rFonts w:hint="eastAsia" w:ascii="仿宋_GB2312"/>
                <w:sz w:val="18"/>
                <w:szCs w:val="18"/>
                <w:vertAlign w:val="subscript"/>
              </w:rPr>
              <w:t>2</w:t>
            </w:r>
          </w:p>
          <w:p w14:paraId="31160605">
            <w:pPr>
              <w:spacing w:line="360" w:lineRule="exact"/>
              <w:jc w:val="center"/>
              <w:rPr>
                <w:rFonts w:hint="eastAsia" w:ascii="仿宋_GB2312"/>
                <w:sz w:val="18"/>
                <w:szCs w:val="18"/>
              </w:rPr>
            </w:pPr>
            <w:r>
              <w:rPr>
                <w:rFonts w:hint="eastAsia" w:ascii="仿宋_GB2312"/>
                <w:sz w:val="18"/>
                <w:szCs w:val="18"/>
              </w:rPr>
              <w:t>（吨/年）</w:t>
            </w:r>
          </w:p>
        </w:tc>
        <w:tc>
          <w:tcPr>
            <w:tcW w:w="1080" w:type="dxa"/>
            <w:gridSpan w:val="3"/>
            <w:noWrap w:val="0"/>
            <w:vAlign w:val="center"/>
          </w:tcPr>
          <w:p w14:paraId="048CDD5D">
            <w:pPr>
              <w:spacing w:line="360" w:lineRule="exact"/>
              <w:jc w:val="center"/>
              <w:rPr>
                <w:rFonts w:hint="eastAsia" w:ascii="仿宋_GB2312"/>
                <w:sz w:val="18"/>
                <w:szCs w:val="18"/>
              </w:rPr>
            </w:pPr>
            <w:r>
              <w:rPr>
                <w:rFonts w:hint="eastAsia" w:ascii="仿宋_GB2312"/>
                <w:sz w:val="18"/>
                <w:szCs w:val="18"/>
              </w:rPr>
              <w:t>粉尘</w:t>
            </w:r>
          </w:p>
          <w:p w14:paraId="1538F29F">
            <w:pPr>
              <w:spacing w:line="360" w:lineRule="exact"/>
              <w:jc w:val="center"/>
              <w:rPr>
                <w:rFonts w:hint="eastAsia" w:ascii="仿宋_GB2312"/>
                <w:sz w:val="18"/>
                <w:szCs w:val="18"/>
              </w:rPr>
            </w:pPr>
            <w:r>
              <w:rPr>
                <w:rFonts w:hint="eastAsia" w:ascii="仿宋_GB2312"/>
                <w:sz w:val="18"/>
                <w:szCs w:val="18"/>
              </w:rPr>
              <w:t>（吨/年）</w:t>
            </w:r>
          </w:p>
        </w:tc>
        <w:tc>
          <w:tcPr>
            <w:tcW w:w="574" w:type="dxa"/>
            <w:noWrap w:val="0"/>
            <w:vAlign w:val="center"/>
          </w:tcPr>
          <w:p w14:paraId="4BD29DD8">
            <w:pPr>
              <w:spacing w:line="360" w:lineRule="exact"/>
              <w:jc w:val="center"/>
              <w:rPr>
                <w:rFonts w:hint="eastAsia" w:ascii="仿宋_GB2312"/>
                <w:sz w:val="18"/>
                <w:szCs w:val="18"/>
              </w:rPr>
            </w:pPr>
            <w:r>
              <w:rPr>
                <w:rFonts w:hint="eastAsia" w:ascii="仿宋_GB2312"/>
                <w:sz w:val="18"/>
                <w:szCs w:val="18"/>
              </w:rPr>
              <w:t>其它</w:t>
            </w:r>
          </w:p>
        </w:tc>
      </w:tr>
      <w:tr w14:paraId="08CD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056A07CD">
            <w:pPr>
              <w:spacing w:line="360" w:lineRule="exact"/>
              <w:jc w:val="center"/>
              <w:rPr>
                <w:rFonts w:hint="eastAsia" w:ascii="仿宋_GB2312"/>
                <w:sz w:val="18"/>
                <w:szCs w:val="18"/>
              </w:rPr>
            </w:pPr>
          </w:p>
        </w:tc>
        <w:tc>
          <w:tcPr>
            <w:tcW w:w="900" w:type="dxa"/>
            <w:gridSpan w:val="4"/>
            <w:noWrap w:val="0"/>
            <w:vAlign w:val="center"/>
          </w:tcPr>
          <w:p w14:paraId="74301E84">
            <w:pPr>
              <w:spacing w:line="360" w:lineRule="exact"/>
              <w:jc w:val="center"/>
              <w:rPr>
                <w:rFonts w:hint="eastAsia" w:ascii="仿宋_GB2312"/>
                <w:sz w:val="18"/>
                <w:szCs w:val="18"/>
              </w:rPr>
            </w:pPr>
            <w:r>
              <w:rPr>
                <w:rFonts w:hint="eastAsia" w:ascii="仿宋_GB2312"/>
                <w:sz w:val="18"/>
                <w:szCs w:val="18"/>
              </w:rPr>
              <w:t>200 年</w:t>
            </w:r>
          </w:p>
        </w:tc>
        <w:tc>
          <w:tcPr>
            <w:tcW w:w="1316" w:type="dxa"/>
            <w:gridSpan w:val="4"/>
            <w:noWrap w:val="0"/>
            <w:vAlign w:val="center"/>
          </w:tcPr>
          <w:p w14:paraId="379F53B8">
            <w:pPr>
              <w:spacing w:line="360" w:lineRule="exact"/>
              <w:jc w:val="center"/>
              <w:rPr>
                <w:rFonts w:hint="eastAsia" w:ascii="仿宋_GB2312"/>
                <w:sz w:val="18"/>
                <w:szCs w:val="18"/>
              </w:rPr>
            </w:pPr>
          </w:p>
        </w:tc>
        <w:tc>
          <w:tcPr>
            <w:tcW w:w="1207" w:type="dxa"/>
            <w:gridSpan w:val="2"/>
            <w:noWrap w:val="0"/>
            <w:vAlign w:val="center"/>
          </w:tcPr>
          <w:p w14:paraId="778719E4">
            <w:pPr>
              <w:spacing w:line="360" w:lineRule="exact"/>
              <w:jc w:val="center"/>
              <w:rPr>
                <w:rFonts w:hint="eastAsia" w:ascii="仿宋_GB2312"/>
                <w:sz w:val="18"/>
                <w:szCs w:val="18"/>
              </w:rPr>
            </w:pPr>
          </w:p>
        </w:tc>
        <w:tc>
          <w:tcPr>
            <w:tcW w:w="1167" w:type="dxa"/>
            <w:gridSpan w:val="5"/>
            <w:noWrap w:val="0"/>
            <w:vAlign w:val="center"/>
          </w:tcPr>
          <w:p w14:paraId="11F7D638">
            <w:pPr>
              <w:spacing w:line="360" w:lineRule="exact"/>
              <w:jc w:val="center"/>
              <w:rPr>
                <w:rFonts w:hint="eastAsia" w:ascii="仿宋_GB2312"/>
                <w:sz w:val="18"/>
                <w:szCs w:val="18"/>
              </w:rPr>
            </w:pPr>
          </w:p>
        </w:tc>
        <w:tc>
          <w:tcPr>
            <w:tcW w:w="996" w:type="dxa"/>
            <w:gridSpan w:val="5"/>
            <w:noWrap w:val="0"/>
            <w:vAlign w:val="top"/>
          </w:tcPr>
          <w:p w14:paraId="67BD095F">
            <w:pPr>
              <w:spacing w:line="360" w:lineRule="exact"/>
              <w:rPr>
                <w:rFonts w:hint="eastAsia" w:ascii="仿宋_GB2312"/>
                <w:sz w:val="18"/>
                <w:szCs w:val="18"/>
              </w:rPr>
            </w:pPr>
          </w:p>
        </w:tc>
        <w:tc>
          <w:tcPr>
            <w:tcW w:w="1083" w:type="dxa"/>
            <w:gridSpan w:val="5"/>
            <w:noWrap w:val="0"/>
            <w:vAlign w:val="top"/>
          </w:tcPr>
          <w:p w14:paraId="298C86E0">
            <w:pPr>
              <w:spacing w:line="360" w:lineRule="exact"/>
              <w:rPr>
                <w:rFonts w:hint="eastAsia" w:ascii="仿宋_GB2312"/>
                <w:sz w:val="18"/>
                <w:szCs w:val="18"/>
              </w:rPr>
            </w:pPr>
          </w:p>
        </w:tc>
        <w:tc>
          <w:tcPr>
            <w:tcW w:w="1080" w:type="dxa"/>
            <w:gridSpan w:val="3"/>
            <w:noWrap w:val="0"/>
            <w:vAlign w:val="top"/>
          </w:tcPr>
          <w:p w14:paraId="3BB0406D">
            <w:pPr>
              <w:spacing w:line="360" w:lineRule="exact"/>
              <w:rPr>
                <w:rFonts w:hint="eastAsia" w:ascii="仿宋_GB2312"/>
                <w:sz w:val="18"/>
                <w:szCs w:val="18"/>
              </w:rPr>
            </w:pPr>
          </w:p>
        </w:tc>
        <w:tc>
          <w:tcPr>
            <w:tcW w:w="574" w:type="dxa"/>
            <w:noWrap w:val="0"/>
            <w:vAlign w:val="top"/>
          </w:tcPr>
          <w:p w14:paraId="2B387DD0">
            <w:pPr>
              <w:spacing w:line="360" w:lineRule="exact"/>
              <w:rPr>
                <w:rFonts w:hint="eastAsia" w:ascii="仿宋_GB2312"/>
                <w:sz w:val="18"/>
                <w:szCs w:val="18"/>
              </w:rPr>
            </w:pPr>
          </w:p>
        </w:tc>
      </w:tr>
      <w:tr w14:paraId="6AAF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14B94441">
            <w:pPr>
              <w:spacing w:line="360" w:lineRule="exact"/>
              <w:jc w:val="center"/>
              <w:rPr>
                <w:rFonts w:hint="eastAsia" w:ascii="仿宋_GB2312"/>
                <w:sz w:val="18"/>
                <w:szCs w:val="18"/>
              </w:rPr>
            </w:pPr>
          </w:p>
        </w:tc>
        <w:tc>
          <w:tcPr>
            <w:tcW w:w="900" w:type="dxa"/>
            <w:gridSpan w:val="4"/>
            <w:noWrap w:val="0"/>
            <w:vAlign w:val="center"/>
          </w:tcPr>
          <w:p w14:paraId="2CE444A5">
            <w:pPr>
              <w:spacing w:line="360" w:lineRule="exact"/>
              <w:jc w:val="center"/>
              <w:rPr>
                <w:rFonts w:hint="eastAsia" w:ascii="仿宋_GB2312"/>
                <w:sz w:val="18"/>
                <w:szCs w:val="18"/>
              </w:rPr>
            </w:pPr>
            <w:r>
              <w:rPr>
                <w:rFonts w:hint="eastAsia" w:ascii="仿宋_GB2312"/>
                <w:sz w:val="18"/>
                <w:szCs w:val="18"/>
              </w:rPr>
              <w:t>累计</w:t>
            </w:r>
          </w:p>
        </w:tc>
        <w:tc>
          <w:tcPr>
            <w:tcW w:w="1316" w:type="dxa"/>
            <w:gridSpan w:val="4"/>
            <w:noWrap w:val="0"/>
            <w:vAlign w:val="center"/>
          </w:tcPr>
          <w:p w14:paraId="6DC204D6">
            <w:pPr>
              <w:spacing w:line="360" w:lineRule="exact"/>
              <w:jc w:val="center"/>
              <w:rPr>
                <w:rFonts w:hint="eastAsia" w:ascii="仿宋_GB2312"/>
                <w:sz w:val="18"/>
                <w:szCs w:val="18"/>
              </w:rPr>
            </w:pPr>
          </w:p>
        </w:tc>
        <w:tc>
          <w:tcPr>
            <w:tcW w:w="1207" w:type="dxa"/>
            <w:gridSpan w:val="2"/>
            <w:noWrap w:val="0"/>
            <w:vAlign w:val="center"/>
          </w:tcPr>
          <w:p w14:paraId="51AC7ADB">
            <w:pPr>
              <w:spacing w:line="360" w:lineRule="exact"/>
              <w:jc w:val="center"/>
              <w:rPr>
                <w:rFonts w:hint="eastAsia" w:ascii="仿宋_GB2312"/>
                <w:sz w:val="18"/>
                <w:szCs w:val="18"/>
              </w:rPr>
            </w:pPr>
          </w:p>
        </w:tc>
        <w:tc>
          <w:tcPr>
            <w:tcW w:w="1167" w:type="dxa"/>
            <w:gridSpan w:val="5"/>
            <w:noWrap w:val="0"/>
            <w:vAlign w:val="center"/>
          </w:tcPr>
          <w:p w14:paraId="17334268">
            <w:pPr>
              <w:spacing w:line="360" w:lineRule="exact"/>
              <w:jc w:val="center"/>
              <w:rPr>
                <w:rFonts w:hint="eastAsia" w:ascii="仿宋_GB2312"/>
                <w:sz w:val="18"/>
                <w:szCs w:val="18"/>
              </w:rPr>
            </w:pPr>
          </w:p>
        </w:tc>
        <w:tc>
          <w:tcPr>
            <w:tcW w:w="996" w:type="dxa"/>
            <w:gridSpan w:val="5"/>
            <w:noWrap w:val="0"/>
            <w:vAlign w:val="top"/>
          </w:tcPr>
          <w:p w14:paraId="2188E807">
            <w:pPr>
              <w:spacing w:line="360" w:lineRule="exact"/>
              <w:rPr>
                <w:rFonts w:hint="eastAsia" w:ascii="仿宋_GB2312"/>
                <w:sz w:val="18"/>
                <w:szCs w:val="18"/>
              </w:rPr>
            </w:pPr>
          </w:p>
        </w:tc>
        <w:tc>
          <w:tcPr>
            <w:tcW w:w="1083" w:type="dxa"/>
            <w:gridSpan w:val="5"/>
            <w:noWrap w:val="0"/>
            <w:vAlign w:val="top"/>
          </w:tcPr>
          <w:p w14:paraId="1EEE9313">
            <w:pPr>
              <w:spacing w:line="360" w:lineRule="exact"/>
              <w:rPr>
                <w:rFonts w:hint="eastAsia" w:ascii="仿宋_GB2312"/>
                <w:sz w:val="18"/>
                <w:szCs w:val="18"/>
              </w:rPr>
            </w:pPr>
          </w:p>
        </w:tc>
        <w:tc>
          <w:tcPr>
            <w:tcW w:w="1080" w:type="dxa"/>
            <w:gridSpan w:val="3"/>
            <w:noWrap w:val="0"/>
            <w:vAlign w:val="top"/>
          </w:tcPr>
          <w:p w14:paraId="2FA2812F">
            <w:pPr>
              <w:spacing w:line="360" w:lineRule="exact"/>
              <w:rPr>
                <w:rFonts w:hint="eastAsia" w:ascii="仿宋_GB2312"/>
                <w:sz w:val="18"/>
                <w:szCs w:val="18"/>
              </w:rPr>
            </w:pPr>
          </w:p>
        </w:tc>
        <w:tc>
          <w:tcPr>
            <w:tcW w:w="574" w:type="dxa"/>
            <w:noWrap w:val="0"/>
            <w:vAlign w:val="top"/>
          </w:tcPr>
          <w:p w14:paraId="73668387">
            <w:pPr>
              <w:spacing w:line="360" w:lineRule="exact"/>
              <w:rPr>
                <w:rFonts w:hint="eastAsia" w:ascii="仿宋_GB2312"/>
                <w:sz w:val="18"/>
                <w:szCs w:val="18"/>
              </w:rPr>
            </w:pPr>
          </w:p>
        </w:tc>
      </w:tr>
      <w:tr w14:paraId="553E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0795DBD4">
            <w:pPr>
              <w:spacing w:line="360" w:lineRule="exact"/>
              <w:jc w:val="center"/>
              <w:rPr>
                <w:rFonts w:hint="eastAsia" w:ascii="仿宋_GB2312"/>
                <w:sz w:val="18"/>
                <w:szCs w:val="18"/>
              </w:rPr>
            </w:pPr>
          </w:p>
        </w:tc>
        <w:tc>
          <w:tcPr>
            <w:tcW w:w="8323" w:type="dxa"/>
            <w:gridSpan w:val="29"/>
            <w:noWrap w:val="0"/>
            <w:vAlign w:val="center"/>
          </w:tcPr>
          <w:p w14:paraId="0550DFA0">
            <w:pPr>
              <w:spacing w:line="360" w:lineRule="exact"/>
              <w:jc w:val="center"/>
              <w:rPr>
                <w:rFonts w:hint="eastAsia" w:ascii="仿宋_GB2312"/>
                <w:sz w:val="18"/>
                <w:szCs w:val="18"/>
              </w:rPr>
            </w:pPr>
            <w:r>
              <w:rPr>
                <w:rFonts w:hint="eastAsia" w:ascii="仿宋_GB2312"/>
                <w:sz w:val="18"/>
                <w:szCs w:val="18"/>
              </w:rPr>
              <w:t>经济效果（万元）</w:t>
            </w:r>
          </w:p>
        </w:tc>
      </w:tr>
      <w:tr w14:paraId="6629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0AD488C4">
            <w:pPr>
              <w:spacing w:line="360" w:lineRule="exact"/>
              <w:jc w:val="center"/>
              <w:rPr>
                <w:rFonts w:hint="eastAsia" w:ascii="仿宋_GB2312"/>
                <w:sz w:val="18"/>
                <w:szCs w:val="18"/>
              </w:rPr>
            </w:pPr>
          </w:p>
        </w:tc>
        <w:tc>
          <w:tcPr>
            <w:tcW w:w="900" w:type="dxa"/>
            <w:gridSpan w:val="4"/>
            <w:noWrap w:val="0"/>
            <w:vAlign w:val="center"/>
          </w:tcPr>
          <w:p w14:paraId="069462AC">
            <w:pPr>
              <w:spacing w:line="360" w:lineRule="exact"/>
              <w:jc w:val="center"/>
              <w:rPr>
                <w:rFonts w:hint="eastAsia" w:ascii="仿宋_GB2312"/>
                <w:sz w:val="18"/>
                <w:szCs w:val="18"/>
              </w:rPr>
            </w:pPr>
          </w:p>
        </w:tc>
        <w:tc>
          <w:tcPr>
            <w:tcW w:w="2944" w:type="dxa"/>
            <w:gridSpan w:val="8"/>
            <w:noWrap w:val="0"/>
            <w:vAlign w:val="center"/>
          </w:tcPr>
          <w:p w14:paraId="65B5DEDB">
            <w:pPr>
              <w:spacing w:line="360" w:lineRule="exact"/>
              <w:jc w:val="center"/>
              <w:rPr>
                <w:rFonts w:hint="eastAsia" w:ascii="仿宋_GB2312"/>
                <w:sz w:val="18"/>
                <w:szCs w:val="18"/>
              </w:rPr>
            </w:pPr>
            <w:r>
              <w:rPr>
                <w:rFonts w:hint="eastAsia" w:ascii="仿宋_GB2312"/>
                <w:sz w:val="18"/>
                <w:szCs w:val="18"/>
              </w:rPr>
              <w:t>清洁生产实际完成的投资额（万元）</w:t>
            </w:r>
          </w:p>
        </w:tc>
        <w:tc>
          <w:tcPr>
            <w:tcW w:w="2469" w:type="dxa"/>
            <w:gridSpan w:val="10"/>
            <w:noWrap w:val="0"/>
            <w:vAlign w:val="center"/>
          </w:tcPr>
          <w:p w14:paraId="7E551C6D">
            <w:pPr>
              <w:spacing w:line="360" w:lineRule="exact"/>
              <w:jc w:val="center"/>
              <w:rPr>
                <w:rFonts w:hint="eastAsia" w:ascii="仿宋_GB2312"/>
                <w:sz w:val="18"/>
                <w:szCs w:val="18"/>
              </w:rPr>
            </w:pPr>
            <w:r>
              <w:rPr>
                <w:rFonts w:hint="eastAsia" w:ascii="仿宋_GB2312"/>
                <w:sz w:val="18"/>
                <w:szCs w:val="18"/>
              </w:rPr>
              <w:t>年获得经济效益（万元）</w:t>
            </w:r>
          </w:p>
        </w:tc>
        <w:tc>
          <w:tcPr>
            <w:tcW w:w="2010" w:type="dxa"/>
            <w:gridSpan w:val="7"/>
            <w:noWrap w:val="0"/>
            <w:vAlign w:val="top"/>
          </w:tcPr>
          <w:p w14:paraId="1BA9224A">
            <w:pPr>
              <w:spacing w:line="360" w:lineRule="exact"/>
              <w:jc w:val="center"/>
              <w:rPr>
                <w:rFonts w:hint="eastAsia" w:ascii="仿宋_GB2312"/>
                <w:sz w:val="18"/>
                <w:szCs w:val="18"/>
              </w:rPr>
            </w:pPr>
            <w:r>
              <w:rPr>
                <w:rFonts w:hint="eastAsia" w:ascii="仿宋_GB2312"/>
                <w:sz w:val="18"/>
                <w:szCs w:val="18"/>
              </w:rPr>
              <w:t>政府资金支持总额（万元）</w:t>
            </w:r>
          </w:p>
        </w:tc>
      </w:tr>
      <w:tr w14:paraId="0996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615D00A3">
            <w:pPr>
              <w:spacing w:line="360" w:lineRule="exact"/>
              <w:jc w:val="center"/>
              <w:rPr>
                <w:rFonts w:hint="eastAsia" w:ascii="仿宋_GB2312"/>
                <w:sz w:val="18"/>
                <w:szCs w:val="18"/>
              </w:rPr>
            </w:pPr>
          </w:p>
        </w:tc>
        <w:tc>
          <w:tcPr>
            <w:tcW w:w="900" w:type="dxa"/>
            <w:gridSpan w:val="4"/>
            <w:noWrap w:val="0"/>
            <w:vAlign w:val="center"/>
          </w:tcPr>
          <w:p w14:paraId="50735C33">
            <w:pPr>
              <w:spacing w:line="360" w:lineRule="exact"/>
              <w:jc w:val="center"/>
              <w:rPr>
                <w:rFonts w:hint="eastAsia" w:ascii="仿宋_GB2312"/>
                <w:sz w:val="18"/>
                <w:szCs w:val="18"/>
              </w:rPr>
            </w:pPr>
            <w:r>
              <w:rPr>
                <w:rFonts w:hint="eastAsia" w:ascii="仿宋_GB2312"/>
                <w:sz w:val="18"/>
                <w:szCs w:val="18"/>
              </w:rPr>
              <w:t>200 年</w:t>
            </w:r>
          </w:p>
        </w:tc>
        <w:tc>
          <w:tcPr>
            <w:tcW w:w="2944" w:type="dxa"/>
            <w:gridSpan w:val="8"/>
            <w:noWrap w:val="0"/>
            <w:vAlign w:val="center"/>
          </w:tcPr>
          <w:p w14:paraId="4408A3AC">
            <w:pPr>
              <w:spacing w:line="360" w:lineRule="exact"/>
              <w:jc w:val="center"/>
              <w:rPr>
                <w:rFonts w:hint="eastAsia" w:ascii="仿宋_GB2312"/>
                <w:sz w:val="18"/>
                <w:szCs w:val="18"/>
              </w:rPr>
            </w:pPr>
          </w:p>
        </w:tc>
        <w:tc>
          <w:tcPr>
            <w:tcW w:w="2469" w:type="dxa"/>
            <w:gridSpan w:val="10"/>
            <w:noWrap w:val="0"/>
            <w:vAlign w:val="center"/>
          </w:tcPr>
          <w:p w14:paraId="560AEE16">
            <w:pPr>
              <w:spacing w:line="360" w:lineRule="exact"/>
              <w:jc w:val="center"/>
              <w:rPr>
                <w:rFonts w:hint="eastAsia" w:ascii="仿宋_GB2312"/>
                <w:sz w:val="18"/>
                <w:szCs w:val="18"/>
              </w:rPr>
            </w:pPr>
          </w:p>
        </w:tc>
        <w:tc>
          <w:tcPr>
            <w:tcW w:w="2010" w:type="dxa"/>
            <w:gridSpan w:val="7"/>
            <w:noWrap w:val="0"/>
            <w:vAlign w:val="top"/>
          </w:tcPr>
          <w:p w14:paraId="206D6546">
            <w:pPr>
              <w:spacing w:line="360" w:lineRule="exact"/>
              <w:rPr>
                <w:rFonts w:hint="eastAsia" w:ascii="仿宋_GB2312"/>
                <w:sz w:val="18"/>
                <w:szCs w:val="18"/>
              </w:rPr>
            </w:pPr>
          </w:p>
        </w:tc>
      </w:tr>
      <w:tr w14:paraId="45D8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670" w:type="dxa"/>
            <w:vMerge w:val="continue"/>
            <w:noWrap w:val="0"/>
            <w:vAlign w:val="center"/>
          </w:tcPr>
          <w:p w14:paraId="6C370FBA">
            <w:pPr>
              <w:spacing w:line="360" w:lineRule="exact"/>
              <w:jc w:val="center"/>
              <w:rPr>
                <w:rFonts w:hint="eastAsia" w:ascii="仿宋_GB2312"/>
                <w:sz w:val="18"/>
                <w:szCs w:val="18"/>
              </w:rPr>
            </w:pPr>
          </w:p>
        </w:tc>
        <w:tc>
          <w:tcPr>
            <w:tcW w:w="900" w:type="dxa"/>
            <w:gridSpan w:val="4"/>
            <w:noWrap w:val="0"/>
            <w:vAlign w:val="center"/>
          </w:tcPr>
          <w:p w14:paraId="555A5EC6">
            <w:pPr>
              <w:spacing w:line="360" w:lineRule="exact"/>
              <w:jc w:val="center"/>
              <w:rPr>
                <w:rFonts w:hint="eastAsia" w:ascii="仿宋_GB2312"/>
                <w:sz w:val="18"/>
                <w:szCs w:val="18"/>
              </w:rPr>
            </w:pPr>
            <w:r>
              <w:rPr>
                <w:rFonts w:hint="eastAsia" w:ascii="仿宋_GB2312"/>
                <w:sz w:val="18"/>
                <w:szCs w:val="18"/>
              </w:rPr>
              <w:t>累计</w:t>
            </w:r>
          </w:p>
        </w:tc>
        <w:tc>
          <w:tcPr>
            <w:tcW w:w="2944" w:type="dxa"/>
            <w:gridSpan w:val="8"/>
            <w:noWrap w:val="0"/>
            <w:vAlign w:val="center"/>
          </w:tcPr>
          <w:p w14:paraId="0813DC86">
            <w:pPr>
              <w:spacing w:line="360" w:lineRule="exact"/>
              <w:jc w:val="center"/>
              <w:rPr>
                <w:rFonts w:hint="eastAsia" w:ascii="仿宋_GB2312"/>
                <w:sz w:val="18"/>
                <w:szCs w:val="18"/>
              </w:rPr>
            </w:pPr>
          </w:p>
        </w:tc>
        <w:tc>
          <w:tcPr>
            <w:tcW w:w="2469" w:type="dxa"/>
            <w:gridSpan w:val="10"/>
            <w:noWrap w:val="0"/>
            <w:vAlign w:val="center"/>
          </w:tcPr>
          <w:p w14:paraId="0A1E0A5C">
            <w:pPr>
              <w:spacing w:line="360" w:lineRule="exact"/>
              <w:jc w:val="center"/>
              <w:rPr>
                <w:rFonts w:hint="eastAsia" w:ascii="仿宋_GB2312"/>
                <w:sz w:val="18"/>
                <w:szCs w:val="18"/>
              </w:rPr>
            </w:pPr>
          </w:p>
        </w:tc>
        <w:tc>
          <w:tcPr>
            <w:tcW w:w="2010" w:type="dxa"/>
            <w:gridSpan w:val="7"/>
            <w:noWrap w:val="0"/>
            <w:vAlign w:val="top"/>
          </w:tcPr>
          <w:p w14:paraId="5E6B33B2">
            <w:pPr>
              <w:spacing w:line="360" w:lineRule="exact"/>
              <w:rPr>
                <w:rFonts w:hint="eastAsia" w:ascii="仿宋_GB2312"/>
                <w:sz w:val="18"/>
                <w:szCs w:val="18"/>
              </w:rPr>
            </w:pPr>
          </w:p>
        </w:tc>
      </w:tr>
      <w:tr w14:paraId="7366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3" w:type="dxa"/>
            <w:gridSpan w:val="30"/>
            <w:noWrap w:val="0"/>
            <w:vAlign w:val="center"/>
          </w:tcPr>
          <w:p w14:paraId="4AA720A3">
            <w:pPr>
              <w:spacing w:line="360" w:lineRule="exact"/>
              <w:rPr>
                <w:rFonts w:hint="eastAsia" w:ascii="仿宋_GB2312"/>
                <w:sz w:val="18"/>
                <w:szCs w:val="18"/>
              </w:rPr>
            </w:pPr>
          </w:p>
        </w:tc>
      </w:tr>
      <w:tr w14:paraId="2394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798" w:type="dxa"/>
            <w:gridSpan w:val="2"/>
            <w:vMerge w:val="restart"/>
            <w:noWrap w:val="0"/>
            <w:vAlign w:val="center"/>
          </w:tcPr>
          <w:p w14:paraId="1CF39CBF">
            <w:pPr>
              <w:spacing w:line="360" w:lineRule="exact"/>
              <w:jc w:val="center"/>
              <w:rPr>
                <w:rFonts w:hint="eastAsia" w:ascii="仿宋_GB2312"/>
                <w:sz w:val="18"/>
                <w:szCs w:val="18"/>
              </w:rPr>
            </w:pPr>
            <w:r>
              <w:rPr>
                <w:rFonts w:hint="eastAsia" w:ascii="仿宋_GB2312"/>
                <w:sz w:val="18"/>
                <w:szCs w:val="18"/>
              </w:rPr>
              <w:t>六、已开展清洁生产审核企业所属行业</w:t>
            </w:r>
          </w:p>
        </w:tc>
        <w:tc>
          <w:tcPr>
            <w:tcW w:w="418" w:type="dxa"/>
            <w:gridSpan w:val="2"/>
            <w:noWrap w:val="0"/>
            <w:vAlign w:val="center"/>
          </w:tcPr>
          <w:p w14:paraId="04F15551">
            <w:pPr>
              <w:spacing w:line="360" w:lineRule="exact"/>
              <w:jc w:val="center"/>
              <w:rPr>
                <w:rFonts w:hint="eastAsia" w:ascii="仿宋_GB2312"/>
                <w:sz w:val="18"/>
                <w:szCs w:val="18"/>
              </w:rPr>
            </w:pPr>
            <w:r>
              <w:rPr>
                <w:rFonts w:hint="eastAsia" w:ascii="仿宋_GB2312"/>
                <w:sz w:val="18"/>
                <w:szCs w:val="18"/>
              </w:rPr>
              <w:t>钢铁</w:t>
            </w:r>
          </w:p>
        </w:tc>
        <w:tc>
          <w:tcPr>
            <w:tcW w:w="1080" w:type="dxa"/>
            <w:gridSpan w:val="3"/>
            <w:noWrap w:val="0"/>
            <w:vAlign w:val="center"/>
          </w:tcPr>
          <w:p w14:paraId="5D1B3628">
            <w:pPr>
              <w:spacing w:line="360" w:lineRule="exact"/>
              <w:jc w:val="center"/>
              <w:rPr>
                <w:rFonts w:hint="eastAsia" w:ascii="仿宋_GB2312"/>
                <w:sz w:val="18"/>
                <w:szCs w:val="18"/>
              </w:rPr>
            </w:pPr>
            <w:r>
              <w:rPr>
                <w:rFonts w:hint="eastAsia" w:ascii="仿宋_GB2312"/>
                <w:sz w:val="18"/>
                <w:szCs w:val="18"/>
              </w:rPr>
              <w:t>有色冶金</w:t>
            </w:r>
          </w:p>
        </w:tc>
        <w:tc>
          <w:tcPr>
            <w:tcW w:w="900" w:type="dxa"/>
            <w:gridSpan w:val="3"/>
            <w:noWrap w:val="0"/>
            <w:vAlign w:val="center"/>
          </w:tcPr>
          <w:p w14:paraId="0D23340C">
            <w:pPr>
              <w:spacing w:line="360" w:lineRule="exact"/>
              <w:jc w:val="center"/>
              <w:rPr>
                <w:rFonts w:hint="eastAsia" w:ascii="仿宋_GB2312"/>
                <w:sz w:val="18"/>
                <w:szCs w:val="18"/>
              </w:rPr>
            </w:pPr>
            <w:r>
              <w:rPr>
                <w:rFonts w:hint="eastAsia" w:ascii="仿宋_GB2312"/>
                <w:sz w:val="18"/>
                <w:szCs w:val="18"/>
              </w:rPr>
              <w:t>石化</w:t>
            </w:r>
          </w:p>
        </w:tc>
        <w:tc>
          <w:tcPr>
            <w:tcW w:w="897" w:type="dxa"/>
            <w:noWrap w:val="0"/>
            <w:vAlign w:val="center"/>
          </w:tcPr>
          <w:p w14:paraId="3B9CFD1B">
            <w:pPr>
              <w:spacing w:line="360" w:lineRule="exact"/>
              <w:jc w:val="center"/>
              <w:rPr>
                <w:rFonts w:hint="eastAsia" w:ascii="仿宋_GB2312"/>
                <w:sz w:val="18"/>
                <w:szCs w:val="18"/>
              </w:rPr>
            </w:pPr>
            <w:r>
              <w:rPr>
                <w:rFonts w:hint="eastAsia" w:ascii="仿宋_GB2312"/>
                <w:sz w:val="18"/>
                <w:szCs w:val="18"/>
              </w:rPr>
              <w:t>化工</w:t>
            </w:r>
          </w:p>
        </w:tc>
        <w:tc>
          <w:tcPr>
            <w:tcW w:w="720" w:type="dxa"/>
            <w:gridSpan w:val="3"/>
            <w:noWrap w:val="0"/>
            <w:vAlign w:val="center"/>
          </w:tcPr>
          <w:p w14:paraId="767C900E">
            <w:pPr>
              <w:spacing w:line="360" w:lineRule="exact"/>
              <w:jc w:val="center"/>
              <w:rPr>
                <w:rFonts w:hint="eastAsia" w:ascii="仿宋_GB2312"/>
                <w:sz w:val="18"/>
                <w:szCs w:val="18"/>
              </w:rPr>
            </w:pPr>
            <w:r>
              <w:rPr>
                <w:rFonts w:hint="eastAsia" w:ascii="仿宋_GB2312"/>
                <w:sz w:val="18"/>
                <w:szCs w:val="18"/>
              </w:rPr>
              <w:t>纺织</w:t>
            </w:r>
          </w:p>
        </w:tc>
        <w:tc>
          <w:tcPr>
            <w:tcW w:w="720" w:type="dxa"/>
            <w:gridSpan w:val="4"/>
            <w:noWrap w:val="0"/>
            <w:vAlign w:val="center"/>
          </w:tcPr>
          <w:p w14:paraId="6738D9FB">
            <w:pPr>
              <w:spacing w:line="360" w:lineRule="exact"/>
              <w:jc w:val="center"/>
              <w:rPr>
                <w:rFonts w:hint="eastAsia" w:ascii="仿宋_GB2312"/>
                <w:sz w:val="18"/>
                <w:szCs w:val="18"/>
              </w:rPr>
            </w:pPr>
            <w:r>
              <w:rPr>
                <w:rFonts w:hint="eastAsia" w:ascii="仿宋_GB2312"/>
                <w:sz w:val="18"/>
                <w:szCs w:val="18"/>
              </w:rPr>
              <w:t>印染</w:t>
            </w:r>
          </w:p>
        </w:tc>
        <w:tc>
          <w:tcPr>
            <w:tcW w:w="723" w:type="dxa"/>
            <w:gridSpan w:val="3"/>
            <w:noWrap w:val="0"/>
            <w:vAlign w:val="center"/>
          </w:tcPr>
          <w:p w14:paraId="441367D2">
            <w:pPr>
              <w:spacing w:line="360" w:lineRule="exact"/>
              <w:jc w:val="center"/>
              <w:rPr>
                <w:rFonts w:hint="eastAsia" w:ascii="仿宋_GB2312"/>
                <w:sz w:val="18"/>
                <w:szCs w:val="18"/>
              </w:rPr>
            </w:pPr>
            <w:r>
              <w:rPr>
                <w:rFonts w:hint="eastAsia" w:ascii="仿宋_GB2312"/>
                <w:sz w:val="18"/>
                <w:szCs w:val="18"/>
              </w:rPr>
              <w:t>造纸</w:t>
            </w:r>
          </w:p>
        </w:tc>
        <w:tc>
          <w:tcPr>
            <w:tcW w:w="720" w:type="dxa"/>
            <w:noWrap w:val="0"/>
            <w:vAlign w:val="center"/>
          </w:tcPr>
          <w:p w14:paraId="13A8AEF4">
            <w:pPr>
              <w:spacing w:line="360" w:lineRule="exact"/>
              <w:jc w:val="center"/>
              <w:rPr>
                <w:rFonts w:hint="eastAsia" w:ascii="仿宋_GB2312"/>
                <w:sz w:val="18"/>
                <w:szCs w:val="18"/>
              </w:rPr>
            </w:pPr>
            <w:r>
              <w:rPr>
                <w:rFonts w:hint="eastAsia" w:ascii="仿宋_GB2312"/>
                <w:sz w:val="18"/>
                <w:szCs w:val="18"/>
              </w:rPr>
              <w:t>制造</w:t>
            </w:r>
          </w:p>
        </w:tc>
        <w:tc>
          <w:tcPr>
            <w:tcW w:w="720" w:type="dxa"/>
            <w:gridSpan w:val="6"/>
            <w:noWrap w:val="0"/>
            <w:vAlign w:val="center"/>
          </w:tcPr>
          <w:p w14:paraId="30A4590A">
            <w:pPr>
              <w:spacing w:line="360" w:lineRule="exact"/>
              <w:jc w:val="center"/>
              <w:rPr>
                <w:rFonts w:hint="eastAsia" w:ascii="仿宋_GB2312"/>
                <w:sz w:val="18"/>
                <w:szCs w:val="18"/>
              </w:rPr>
            </w:pPr>
            <w:r>
              <w:rPr>
                <w:rFonts w:hint="eastAsia" w:ascii="仿宋_GB2312"/>
                <w:sz w:val="18"/>
                <w:szCs w:val="18"/>
              </w:rPr>
              <w:t>建材</w:t>
            </w:r>
          </w:p>
        </w:tc>
        <w:tc>
          <w:tcPr>
            <w:tcW w:w="723" w:type="dxa"/>
            <w:noWrap w:val="0"/>
            <w:vAlign w:val="center"/>
          </w:tcPr>
          <w:p w14:paraId="20510A7B">
            <w:pPr>
              <w:spacing w:line="360" w:lineRule="exact"/>
              <w:jc w:val="center"/>
              <w:rPr>
                <w:rFonts w:hint="eastAsia" w:ascii="仿宋_GB2312"/>
                <w:sz w:val="18"/>
                <w:szCs w:val="18"/>
              </w:rPr>
            </w:pPr>
            <w:r>
              <w:rPr>
                <w:rFonts w:hint="eastAsia" w:ascii="仿宋_GB2312"/>
                <w:sz w:val="18"/>
                <w:szCs w:val="18"/>
              </w:rPr>
              <w:t>电子</w:t>
            </w:r>
          </w:p>
        </w:tc>
        <w:tc>
          <w:tcPr>
            <w:tcW w:w="574" w:type="dxa"/>
            <w:noWrap w:val="0"/>
            <w:vAlign w:val="center"/>
          </w:tcPr>
          <w:p w14:paraId="46C0F5B4">
            <w:pPr>
              <w:spacing w:line="360" w:lineRule="exact"/>
              <w:jc w:val="center"/>
              <w:rPr>
                <w:rFonts w:hint="eastAsia" w:ascii="仿宋_GB2312"/>
                <w:sz w:val="18"/>
                <w:szCs w:val="18"/>
              </w:rPr>
            </w:pPr>
            <w:r>
              <w:rPr>
                <w:rFonts w:hint="eastAsia" w:ascii="仿宋_GB2312"/>
                <w:sz w:val="18"/>
                <w:szCs w:val="18"/>
              </w:rPr>
              <w:t>其它</w:t>
            </w:r>
          </w:p>
        </w:tc>
      </w:tr>
      <w:tr w14:paraId="5F57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5" w:hRule="atLeast"/>
        </w:trPr>
        <w:tc>
          <w:tcPr>
            <w:tcW w:w="1798" w:type="dxa"/>
            <w:gridSpan w:val="2"/>
            <w:vMerge w:val="continue"/>
            <w:noWrap w:val="0"/>
            <w:vAlign w:val="center"/>
          </w:tcPr>
          <w:p w14:paraId="2C40D070">
            <w:pPr>
              <w:spacing w:line="360" w:lineRule="exact"/>
              <w:jc w:val="center"/>
              <w:rPr>
                <w:rFonts w:hint="eastAsia" w:ascii="仿宋_GB2312"/>
                <w:sz w:val="18"/>
                <w:szCs w:val="18"/>
              </w:rPr>
            </w:pPr>
          </w:p>
        </w:tc>
        <w:tc>
          <w:tcPr>
            <w:tcW w:w="418" w:type="dxa"/>
            <w:gridSpan w:val="2"/>
            <w:noWrap w:val="0"/>
            <w:vAlign w:val="center"/>
          </w:tcPr>
          <w:p w14:paraId="1F017A5C">
            <w:pPr>
              <w:spacing w:line="360" w:lineRule="exact"/>
              <w:rPr>
                <w:rFonts w:hint="eastAsia" w:ascii="仿宋_GB2312"/>
                <w:sz w:val="18"/>
                <w:szCs w:val="18"/>
              </w:rPr>
            </w:pPr>
          </w:p>
        </w:tc>
        <w:tc>
          <w:tcPr>
            <w:tcW w:w="1080" w:type="dxa"/>
            <w:gridSpan w:val="3"/>
            <w:noWrap w:val="0"/>
            <w:vAlign w:val="center"/>
          </w:tcPr>
          <w:p w14:paraId="00B9E201">
            <w:pPr>
              <w:spacing w:line="360" w:lineRule="exact"/>
              <w:rPr>
                <w:rFonts w:hint="eastAsia" w:ascii="仿宋_GB2312"/>
                <w:sz w:val="18"/>
                <w:szCs w:val="18"/>
              </w:rPr>
            </w:pPr>
          </w:p>
        </w:tc>
        <w:tc>
          <w:tcPr>
            <w:tcW w:w="900" w:type="dxa"/>
            <w:gridSpan w:val="3"/>
            <w:noWrap w:val="0"/>
            <w:vAlign w:val="center"/>
          </w:tcPr>
          <w:p w14:paraId="6980BD48">
            <w:pPr>
              <w:spacing w:line="360" w:lineRule="exact"/>
              <w:rPr>
                <w:rFonts w:hint="eastAsia" w:ascii="仿宋_GB2312"/>
                <w:sz w:val="18"/>
                <w:szCs w:val="18"/>
              </w:rPr>
            </w:pPr>
          </w:p>
        </w:tc>
        <w:tc>
          <w:tcPr>
            <w:tcW w:w="897" w:type="dxa"/>
            <w:noWrap w:val="0"/>
            <w:vAlign w:val="center"/>
          </w:tcPr>
          <w:p w14:paraId="4C71AFAA">
            <w:pPr>
              <w:spacing w:line="360" w:lineRule="exact"/>
              <w:rPr>
                <w:rFonts w:hint="eastAsia" w:ascii="仿宋_GB2312"/>
                <w:sz w:val="18"/>
                <w:szCs w:val="18"/>
              </w:rPr>
            </w:pPr>
          </w:p>
        </w:tc>
        <w:tc>
          <w:tcPr>
            <w:tcW w:w="720" w:type="dxa"/>
            <w:gridSpan w:val="3"/>
            <w:noWrap w:val="0"/>
            <w:vAlign w:val="center"/>
          </w:tcPr>
          <w:p w14:paraId="40336024">
            <w:pPr>
              <w:spacing w:line="360" w:lineRule="exact"/>
              <w:rPr>
                <w:rFonts w:hint="eastAsia" w:ascii="仿宋_GB2312"/>
                <w:sz w:val="18"/>
                <w:szCs w:val="18"/>
              </w:rPr>
            </w:pPr>
          </w:p>
        </w:tc>
        <w:tc>
          <w:tcPr>
            <w:tcW w:w="720" w:type="dxa"/>
            <w:gridSpan w:val="4"/>
            <w:noWrap w:val="0"/>
            <w:vAlign w:val="center"/>
          </w:tcPr>
          <w:p w14:paraId="1304AED5">
            <w:pPr>
              <w:spacing w:line="360" w:lineRule="exact"/>
              <w:rPr>
                <w:rFonts w:hint="eastAsia" w:ascii="仿宋_GB2312"/>
                <w:sz w:val="18"/>
                <w:szCs w:val="18"/>
              </w:rPr>
            </w:pPr>
          </w:p>
        </w:tc>
        <w:tc>
          <w:tcPr>
            <w:tcW w:w="723" w:type="dxa"/>
            <w:gridSpan w:val="3"/>
            <w:noWrap w:val="0"/>
            <w:vAlign w:val="center"/>
          </w:tcPr>
          <w:p w14:paraId="41D94510">
            <w:pPr>
              <w:spacing w:line="360" w:lineRule="exact"/>
              <w:rPr>
                <w:rFonts w:hint="eastAsia" w:ascii="仿宋_GB2312"/>
                <w:sz w:val="18"/>
                <w:szCs w:val="18"/>
              </w:rPr>
            </w:pPr>
          </w:p>
        </w:tc>
        <w:tc>
          <w:tcPr>
            <w:tcW w:w="720" w:type="dxa"/>
            <w:noWrap w:val="0"/>
            <w:vAlign w:val="center"/>
          </w:tcPr>
          <w:p w14:paraId="1D47864E">
            <w:pPr>
              <w:spacing w:line="360" w:lineRule="exact"/>
              <w:rPr>
                <w:rFonts w:hint="eastAsia" w:ascii="仿宋_GB2312"/>
                <w:sz w:val="18"/>
                <w:szCs w:val="18"/>
              </w:rPr>
            </w:pPr>
          </w:p>
        </w:tc>
        <w:tc>
          <w:tcPr>
            <w:tcW w:w="720" w:type="dxa"/>
            <w:gridSpan w:val="6"/>
            <w:noWrap w:val="0"/>
            <w:vAlign w:val="center"/>
          </w:tcPr>
          <w:p w14:paraId="0237FDB3">
            <w:pPr>
              <w:spacing w:line="360" w:lineRule="exact"/>
              <w:rPr>
                <w:rFonts w:hint="eastAsia" w:ascii="仿宋_GB2312"/>
                <w:sz w:val="18"/>
                <w:szCs w:val="18"/>
              </w:rPr>
            </w:pPr>
          </w:p>
        </w:tc>
        <w:tc>
          <w:tcPr>
            <w:tcW w:w="723" w:type="dxa"/>
            <w:noWrap w:val="0"/>
            <w:vAlign w:val="center"/>
          </w:tcPr>
          <w:p w14:paraId="4FB413EB">
            <w:pPr>
              <w:spacing w:line="360" w:lineRule="exact"/>
              <w:rPr>
                <w:rFonts w:hint="eastAsia" w:ascii="仿宋_GB2312"/>
                <w:sz w:val="18"/>
                <w:szCs w:val="18"/>
              </w:rPr>
            </w:pPr>
          </w:p>
        </w:tc>
        <w:tc>
          <w:tcPr>
            <w:tcW w:w="574" w:type="dxa"/>
            <w:noWrap w:val="0"/>
            <w:vAlign w:val="center"/>
          </w:tcPr>
          <w:p w14:paraId="58566551">
            <w:pPr>
              <w:spacing w:line="360" w:lineRule="exact"/>
              <w:rPr>
                <w:rFonts w:hint="eastAsia" w:ascii="仿宋_GB2312"/>
                <w:sz w:val="18"/>
                <w:szCs w:val="18"/>
              </w:rPr>
            </w:pPr>
          </w:p>
        </w:tc>
      </w:tr>
      <w:tr w14:paraId="2872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3" w:type="dxa"/>
            <w:gridSpan w:val="30"/>
            <w:noWrap w:val="0"/>
            <w:vAlign w:val="center"/>
          </w:tcPr>
          <w:p w14:paraId="433C7DD5">
            <w:pPr>
              <w:spacing w:line="360" w:lineRule="exact"/>
              <w:jc w:val="center"/>
              <w:rPr>
                <w:rFonts w:hint="eastAsia" w:ascii="仿宋_GB2312"/>
                <w:sz w:val="18"/>
                <w:szCs w:val="18"/>
              </w:rPr>
            </w:pPr>
          </w:p>
        </w:tc>
      </w:tr>
      <w:tr w14:paraId="013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030" w:type="dxa"/>
            <w:gridSpan w:val="3"/>
            <w:vMerge w:val="restart"/>
            <w:noWrap w:val="0"/>
            <w:vAlign w:val="center"/>
          </w:tcPr>
          <w:p w14:paraId="6FAF27CF">
            <w:pPr>
              <w:spacing w:line="360" w:lineRule="exact"/>
              <w:jc w:val="center"/>
              <w:rPr>
                <w:rFonts w:hint="eastAsia" w:ascii="仿宋_GB2312"/>
                <w:sz w:val="18"/>
                <w:szCs w:val="18"/>
              </w:rPr>
            </w:pPr>
            <w:r>
              <w:rPr>
                <w:rFonts w:hint="eastAsia" w:ascii="仿宋_GB2312"/>
                <w:sz w:val="18"/>
                <w:szCs w:val="18"/>
              </w:rPr>
              <w:t>七、企业累计发布的与清洁生产有关的规范性文件</w:t>
            </w:r>
          </w:p>
        </w:tc>
        <w:tc>
          <w:tcPr>
            <w:tcW w:w="3203" w:type="dxa"/>
            <w:gridSpan w:val="9"/>
            <w:noWrap w:val="0"/>
            <w:vAlign w:val="center"/>
          </w:tcPr>
          <w:p w14:paraId="511E837D">
            <w:pPr>
              <w:spacing w:line="360" w:lineRule="exact"/>
              <w:jc w:val="center"/>
              <w:rPr>
                <w:rFonts w:hint="eastAsia" w:ascii="仿宋_GB2312"/>
                <w:sz w:val="18"/>
                <w:szCs w:val="18"/>
              </w:rPr>
            </w:pPr>
            <w:r>
              <w:rPr>
                <w:rFonts w:hint="eastAsia" w:ascii="仿宋_GB2312"/>
                <w:sz w:val="18"/>
                <w:szCs w:val="18"/>
              </w:rPr>
              <w:t>文件名称</w:t>
            </w:r>
          </w:p>
        </w:tc>
        <w:tc>
          <w:tcPr>
            <w:tcW w:w="2816" w:type="dxa"/>
            <w:gridSpan w:val="12"/>
            <w:noWrap w:val="0"/>
            <w:vAlign w:val="top"/>
          </w:tcPr>
          <w:p w14:paraId="55F5A0D1">
            <w:pPr>
              <w:spacing w:line="360" w:lineRule="exact"/>
              <w:jc w:val="center"/>
              <w:rPr>
                <w:rFonts w:hint="eastAsia" w:ascii="仿宋_GB2312"/>
                <w:sz w:val="18"/>
                <w:szCs w:val="18"/>
              </w:rPr>
            </w:pPr>
            <w:r>
              <w:rPr>
                <w:rFonts w:hint="eastAsia" w:ascii="仿宋_GB2312"/>
                <w:sz w:val="18"/>
                <w:szCs w:val="18"/>
              </w:rPr>
              <w:t>文号</w:t>
            </w:r>
          </w:p>
        </w:tc>
        <w:tc>
          <w:tcPr>
            <w:tcW w:w="1944" w:type="dxa"/>
            <w:gridSpan w:val="6"/>
            <w:noWrap w:val="0"/>
            <w:vAlign w:val="top"/>
          </w:tcPr>
          <w:p w14:paraId="44E8BCCC">
            <w:pPr>
              <w:spacing w:line="360" w:lineRule="exact"/>
              <w:jc w:val="center"/>
              <w:rPr>
                <w:rFonts w:hint="eastAsia" w:ascii="仿宋_GB2312"/>
                <w:sz w:val="18"/>
                <w:szCs w:val="18"/>
              </w:rPr>
            </w:pPr>
            <w:r>
              <w:rPr>
                <w:rFonts w:hint="eastAsia" w:ascii="仿宋_GB2312"/>
                <w:sz w:val="18"/>
                <w:szCs w:val="18"/>
              </w:rPr>
              <w:t>发布日期</w:t>
            </w:r>
          </w:p>
        </w:tc>
      </w:tr>
      <w:tr w14:paraId="3220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030" w:type="dxa"/>
            <w:gridSpan w:val="3"/>
            <w:vMerge w:val="continue"/>
            <w:noWrap w:val="0"/>
            <w:vAlign w:val="center"/>
          </w:tcPr>
          <w:p w14:paraId="7F42EDA0">
            <w:pPr>
              <w:spacing w:line="360" w:lineRule="exact"/>
              <w:jc w:val="center"/>
              <w:rPr>
                <w:rFonts w:hint="eastAsia" w:ascii="仿宋_GB2312"/>
                <w:sz w:val="18"/>
                <w:szCs w:val="18"/>
              </w:rPr>
            </w:pPr>
          </w:p>
        </w:tc>
        <w:tc>
          <w:tcPr>
            <w:tcW w:w="3203" w:type="dxa"/>
            <w:gridSpan w:val="9"/>
            <w:noWrap w:val="0"/>
            <w:vAlign w:val="center"/>
          </w:tcPr>
          <w:p w14:paraId="7255D95B">
            <w:pPr>
              <w:spacing w:line="360" w:lineRule="exact"/>
              <w:jc w:val="center"/>
              <w:rPr>
                <w:rFonts w:hint="eastAsia" w:ascii="仿宋_GB2312"/>
                <w:sz w:val="18"/>
                <w:szCs w:val="18"/>
              </w:rPr>
            </w:pPr>
          </w:p>
        </w:tc>
        <w:tc>
          <w:tcPr>
            <w:tcW w:w="2816" w:type="dxa"/>
            <w:gridSpan w:val="12"/>
            <w:noWrap w:val="0"/>
            <w:vAlign w:val="top"/>
          </w:tcPr>
          <w:p w14:paraId="1BF21786">
            <w:pPr>
              <w:spacing w:line="360" w:lineRule="exact"/>
              <w:rPr>
                <w:rFonts w:hint="eastAsia" w:ascii="仿宋_GB2312"/>
                <w:sz w:val="18"/>
                <w:szCs w:val="18"/>
              </w:rPr>
            </w:pPr>
          </w:p>
        </w:tc>
        <w:tc>
          <w:tcPr>
            <w:tcW w:w="1944" w:type="dxa"/>
            <w:gridSpan w:val="6"/>
            <w:noWrap w:val="0"/>
            <w:vAlign w:val="top"/>
          </w:tcPr>
          <w:p w14:paraId="7F71275C">
            <w:pPr>
              <w:spacing w:line="360" w:lineRule="exact"/>
              <w:rPr>
                <w:rFonts w:hint="eastAsia" w:ascii="仿宋_GB2312"/>
                <w:sz w:val="18"/>
                <w:szCs w:val="18"/>
              </w:rPr>
            </w:pPr>
          </w:p>
        </w:tc>
      </w:tr>
      <w:tr w14:paraId="38EF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030" w:type="dxa"/>
            <w:gridSpan w:val="3"/>
            <w:vMerge w:val="continue"/>
            <w:noWrap w:val="0"/>
            <w:vAlign w:val="center"/>
          </w:tcPr>
          <w:p w14:paraId="72AB4EC1">
            <w:pPr>
              <w:spacing w:line="360" w:lineRule="exact"/>
              <w:jc w:val="center"/>
              <w:rPr>
                <w:rFonts w:hint="eastAsia" w:ascii="仿宋_GB2312"/>
                <w:sz w:val="18"/>
                <w:szCs w:val="18"/>
              </w:rPr>
            </w:pPr>
          </w:p>
        </w:tc>
        <w:tc>
          <w:tcPr>
            <w:tcW w:w="3203" w:type="dxa"/>
            <w:gridSpan w:val="9"/>
            <w:noWrap w:val="0"/>
            <w:vAlign w:val="center"/>
          </w:tcPr>
          <w:p w14:paraId="0640C265">
            <w:pPr>
              <w:spacing w:line="360" w:lineRule="exact"/>
              <w:jc w:val="center"/>
              <w:rPr>
                <w:rFonts w:hint="eastAsia" w:ascii="仿宋_GB2312"/>
                <w:sz w:val="18"/>
                <w:szCs w:val="18"/>
              </w:rPr>
            </w:pPr>
          </w:p>
        </w:tc>
        <w:tc>
          <w:tcPr>
            <w:tcW w:w="2816" w:type="dxa"/>
            <w:gridSpan w:val="12"/>
            <w:noWrap w:val="0"/>
            <w:vAlign w:val="top"/>
          </w:tcPr>
          <w:p w14:paraId="10AF4FE8">
            <w:pPr>
              <w:spacing w:line="360" w:lineRule="exact"/>
              <w:rPr>
                <w:rFonts w:hint="eastAsia" w:ascii="仿宋_GB2312"/>
                <w:sz w:val="18"/>
                <w:szCs w:val="18"/>
              </w:rPr>
            </w:pPr>
          </w:p>
        </w:tc>
        <w:tc>
          <w:tcPr>
            <w:tcW w:w="1944" w:type="dxa"/>
            <w:gridSpan w:val="6"/>
            <w:noWrap w:val="0"/>
            <w:vAlign w:val="top"/>
          </w:tcPr>
          <w:p w14:paraId="513B7158">
            <w:pPr>
              <w:spacing w:line="360" w:lineRule="exact"/>
              <w:rPr>
                <w:rFonts w:hint="eastAsia" w:ascii="仿宋_GB2312"/>
                <w:sz w:val="18"/>
                <w:szCs w:val="18"/>
              </w:rPr>
            </w:pPr>
          </w:p>
        </w:tc>
      </w:tr>
      <w:tr w14:paraId="6DE2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9993" w:type="dxa"/>
            <w:gridSpan w:val="30"/>
            <w:noWrap w:val="0"/>
            <w:vAlign w:val="center"/>
          </w:tcPr>
          <w:p w14:paraId="772A5BB0">
            <w:pPr>
              <w:spacing w:line="360" w:lineRule="exact"/>
              <w:rPr>
                <w:rFonts w:hint="eastAsia" w:ascii="仿宋_GB2312"/>
                <w:sz w:val="18"/>
                <w:szCs w:val="18"/>
              </w:rPr>
            </w:pPr>
          </w:p>
        </w:tc>
      </w:tr>
      <w:tr w14:paraId="13C3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 w:hRule="atLeast"/>
        </w:trPr>
        <w:tc>
          <w:tcPr>
            <w:tcW w:w="3119" w:type="dxa"/>
            <w:gridSpan w:val="6"/>
            <w:noWrap w:val="0"/>
            <w:vAlign w:val="center"/>
          </w:tcPr>
          <w:p w14:paraId="33648089">
            <w:pPr>
              <w:spacing w:line="360" w:lineRule="exact"/>
              <w:rPr>
                <w:rFonts w:hint="eastAsia" w:ascii="仿宋_GB2312"/>
                <w:sz w:val="18"/>
                <w:szCs w:val="18"/>
              </w:rPr>
            </w:pPr>
            <w:r>
              <w:rPr>
                <w:rFonts w:hint="eastAsia" w:ascii="仿宋_GB2312"/>
                <w:sz w:val="18"/>
                <w:szCs w:val="18"/>
              </w:rPr>
              <w:t>八、评选清洁生产先进企业情况</w:t>
            </w:r>
          </w:p>
        </w:tc>
        <w:tc>
          <w:tcPr>
            <w:tcW w:w="3448" w:type="dxa"/>
            <w:gridSpan w:val="13"/>
            <w:noWrap w:val="0"/>
            <w:vAlign w:val="top"/>
          </w:tcPr>
          <w:p w14:paraId="3D6DA23F">
            <w:pPr>
              <w:spacing w:line="360" w:lineRule="exact"/>
              <w:rPr>
                <w:rFonts w:hint="eastAsia" w:ascii="仿宋_GB2312"/>
                <w:sz w:val="18"/>
                <w:szCs w:val="18"/>
              </w:rPr>
            </w:pPr>
            <w:r>
              <w:rPr>
                <w:rFonts w:hint="eastAsia" w:ascii="仿宋_GB2312"/>
                <w:sz w:val="18"/>
                <w:szCs w:val="18"/>
              </w:rPr>
              <w:t>是   □</w:t>
            </w:r>
          </w:p>
        </w:tc>
        <w:tc>
          <w:tcPr>
            <w:tcW w:w="3426" w:type="dxa"/>
            <w:gridSpan w:val="11"/>
            <w:noWrap w:val="0"/>
            <w:vAlign w:val="top"/>
          </w:tcPr>
          <w:p w14:paraId="61CCDF7F">
            <w:pPr>
              <w:spacing w:line="360" w:lineRule="exact"/>
              <w:rPr>
                <w:rFonts w:hint="eastAsia" w:ascii="仿宋_GB2312"/>
                <w:sz w:val="18"/>
                <w:szCs w:val="18"/>
              </w:rPr>
            </w:pPr>
            <w:r>
              <w:rPr>
                <w:rFonts w:hint="eastAsia" w:ascii="仿宋_GB2312"/>
                <w:sz w:val="18"/>
                <w:szCs w:val="18"/>
              </w:rPr>
              <w:t>否   □</w:t>
            </w:r>
          </w:p>
        </w:tc>
      </w:tr>
      <w:tr w14:paraId="08FE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gridSpan w:val="6"/>
            <w:noWrap w:val="0"/>
            <w:vAlign w:val="center"/>
          </w:tcPr>
          <w:p w14:paraId="7F4BEC08">
            <w:pPr>
              <w:spacing w:line="360" w:lineRule="exact"/>
              <w:rPr>
                <w:rFonts w:hint="eastAsia" w:ascii="仿宋_GB2312"/>
                <w:sz w:val="18"/>
                <w:szCs w:val="18"/>
              </w:rPr>
            </w:pPr>
            <w:r>
              <w:rPr>
                <w:rFonts w:hint="eastAsia" w:ascii="仿宋_GB2312"/>
                <w:sz w:val="18"/>
                <w:szCs w:val="18"/>
              </w:rPr>
              <w:t>九、依法与企业签订节能减排协议</w:t>
            </w:r>
          </w:p>
        </w:tc>
        <w:tc>
          <w:tcPr>
            <w:tcW w:w="3448" w:type="dxa"/>
            <w:gridSpan w:val="13"/>
            <w:noWrap w:val="0"/>
            <w:vAlign w:val="top"/>
          </w:tcPr>
          <w:p w14:paraId="1B446661">
            <w:pPr>
              <w:spacing w:line="360" w:lineRule="exact"/>
              <w:rPr>
                <w:rFonts w:hint="eastAsia" w:ascii="仿宋_GB2312"/>
                <w:sz w:val="18"/>
                <w:szCs w:val="18"/>
              </w:rPr>
            </w:pPr>
            <w:r>
              <w:rPr>
                <w:rFonts w:hint="eastAsia" w:ascii="仿宋_GB2312"/>
                <w:sz w:val="18"/>
                <w:szCs w:val="18"/>
              </w:rPr>
              <w:t>是   □</w:t>
            </w:r>
          </w:p>
        </w:tc>
        <w:tc>
          <w:tcPr>
            <w:tcW w:w="3426" w:type="dxa"/>
            <w:gridSpan w:val="11"/>
            <w:noWrap w:val="0"/>
            <w:vAlign w:val="top"/>
          </w:tcPr>
          <w:p w14:paraId="0B4C2BD0">
            <w:pPr>
              <w:spacing w:line="360" w:lineRule="exact"/>
              <w:rPr>
                <w:rFonts w:hint="eastAsia" w:ascii="仿宋_GB2312"/>
                <w:sz w:val="18"/>
                <w:szCs w:val="18"/>
              </w:rPr>
            </w:pPr>
            <w:r>
              <w:rPr>
                <w:rFonts w:hint="eastAsia" w:ascii="仿宋_GB2312"/>
                <w:sz w:val="18"/>
                <w:szCs w:val="18"/>
              </w:rPr>
              <w:t>否   □</w:t>
            </w:r>
          </w:p>
        </w:tc>
      </w:tr>
      <w:tr w14:paraId="3D3A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gridSpan w:val="6"/>
            <w:noWrap w:val="0"/>
            <w:vAlign w:val="center"/>
          </w:tcPr>
          <w:p w14:paraId="4C043D19">
            <w:pPr>
              <w:spacing w:line="360" w:lineRule="exact"/>
              <w:rPr>
                <w:rFonts w:hint="eastAsia" w:ascii="仿宋_GB2312"/>
                <w:sz w:val="18"/>
                <w:szCs w:val="18"/>
              </w:rPr>
            </w:pPr>
            <w:r>
              <w:rPr>
                <w:rFonts w:hint="eastAsia" w:ascii="仿宋_GB2312"/>
                <w:sz w:val="18"/>
                <w:szCs w:val="18"/>
              </w:rPr>
              <w:t>十、政府清洁生产专家库是否建立</w:t>
            </w:r>
          </w:p>
        </w:tc>
        <w:tc>
          <w:tcPr>
            <w:tcW w:w="3448" w:type="dxa"/>
            <w:gridSpan w:val="13"/>
            <w:noWrap w:val="0"/>
            <w:vAlign w:val="top"/>
          </w:tcPr>
          <w:p w14:paraId="77510C62">
            <w:pPr>
              <w:spacing w:line="360" w:lineRule="exact"/>
              <w:rPr>
                <w:rFonts w:hint="eastAsia" w:ascii="仿宋_GB2312"/>
                <w:sz w:val="18"/>
                <w:szCs w:val="18"/>
              </w:rPr>
            </w:pPr>
            <w:r>
              <w:rPr>
                <w:rFonts w:hint="eastAsia" w:ascii="仿宋_GB2312"/>
                <w:sz w:val="18"/>
                <w:szCs w:val="18"/>
              </w:rPr>
              <w:t>是   □</w:t>
            </w:r>
          </w:p>
        </w:tc>
        <w:tc>
          <w:tcPr>
            <w:tcW w:w="3426" w:type="dxa"/>
            <w:gridSpan w:val="11"/>
            <w:noWrap w:val="0"/>
            <w:vAlign w:val="top"/>
          </w:tcPr>
          <w:p w14:paraId="2C655CC7">
            <w:pPr>
              <w:spacing w:line="360" w:lineRule="exact"/>
              <w:rPr>
                <w:rFonts w:hint="eastAsia" w:ascii="仿宋_GB2312"/>
                <w:sz w:val="18"/>
                <w:szCs w:val="18"/>
              </w:rPr>
            </w:pPr>
            <w:r>
              <w:rPr>
                <w:rFonts w:hint="eastAsia" w:ascii="仿宋_GB2312"/>
                <w:sz w:val="18"/>
                <w:szCs w:val="18"/>
              </w:rPr>
              <w:t>否   □</w:t>
            </w:r>
          </w:p>
        </w:tc>
      </w:tr>
    </w:tbl>
    <w:p w14:paraId="461BB94E">
      <w:pPr>
        <w:spacing w:line="320" w:lineRule="exact"/>
        <w:ind w:left="-1318" w:leftChars="-428" w:firstLine="891" w:firstLineChars="530"/>
        <w:rPr>
          <w:rFonts w:hint="eastAsia" w:ascii="仿宋_GB2312"/>
          <w:sz w:val="18"/>
          <w:szCs w:val="18"/>
        </w:rPr>
      </w:pPr>
    </w:p>
    <w:p w14:paraId="32983AC3">
      <w:pPr>
        <w:spacing w:line="400" w:lineRule="exact"/>
        <w:ind w:left="-1318" w:leftChars="-428" w:firstLine="891" w:firstLineChars="530"/>
        <w:rPr>
          <w:rFonts w:hint="eastAsia" w:ascii="仿宋_GB2312"/>
          <w:sz w:val="18"/>
          <w:szCs w:val="18"/>
        </w:rPr>
      </w:pPr>
      <w:r>
        <w:rPr>
          <w:rFonts w:hint="eastAsia" w:ascii="仿宋_GB2312"/>
          <w:sz w:val="18"/>
          <w:szCs w:val="18"/>
        </w:rPr>
        <w:t>注：[1]累计为自2003年1月至今。</w:t>
      </w:r>
    </w:p>
    <w:p w14:paraId="43390996">
      <w:pPr>
        <w:spacing w:line="400" w:lineRule="exact"/>
        <w:ind w:left="182" w:leftChars="-23" w:hanging="252" w:hangingChars="150"/>
        <w:rPr>
          <w:rFonts w:hint="eastAsia" w:ascii="仿宋_GB2312"/>
          <w:sz w:val="18"/>
          <w:szCs w:val="18"/>
        </w:rPr>
      </w:pPr>
      <w:r>
        <w:rPr>
          <w:rFonts w:hint="eastAsia" w:ascii="仿宋_GB2312"/>
          <w:sz w:val="18"/>
          <w:szCs w:val="18"/>
        </w:rPr>
        <w:t>[2]清洁生产中高费项目指通过地方清洁生产验收后的企业清洁生产中高费项目，或直接采用国家公布的清洁生产技术导向目录上的技术进行技术改造的项目。</w:t>
      </w:r>
    </w:p>
    <w:p w14:paraId="2081C118">
      <w:pPr>
        <w:spacing w:line="400" w:lineRule="exact"/>
        <w:ind w:left="-1318" w:leftChars="-428" w:firstLine="143" w:firstLineChars="85"/>
        <w:rPr>
          <w:rFonts w:hint="eastAsia" w:ascii="仿宋_GB2312" w:hAnsi="宋体"/>
          <w:b/>
          <w:sz w:val="18"/>
          <w:szCs w:val="18"/>
        </w:rPr>
      </w:pPr>
    </w:p>
    <w:p w14:paraId="5A564EB2">
      <w:pPr>
        <w:spacing w:line="400" w:lineRule="exact"/>
        <w:ind w:left="-1318" w:leftChars="-428" w:firstLine="892" w:firstLineChars="531"/>
        <w:rPr>
          <w:rFonts w:hint="eastAsia" w:ascii="仿宋_GB2312" w:hAnsi="宋体"/>
          <w:b/>
          <w:sz w:val="18"/>
          <w:szCs w:val="18"/>
        </w:rPr>
      </w:pPr>
      <w:r>
        <w:rPr>
          <w:rFonts w:hint="eastAsia" w:ascii="仿宋_GB2312" w:hAnsi="宋体"/>
          <w:b/>
          <w:sz w:val="18"/>
          <w:szCs w:val="18"/>
        </w:rPr>
        <w:t>填表人：           所在部门及职务：              电话：           传真：            电子邮件：</w:t>
      </w:r>
    </w:p>
    <w:p w14:paraId="1319DBF7">
      <w:pPr>
        <w:spacing w:line="400" w:lineRule="exact"/>
        <w:rPr>
          <w:rFonts w:hint="eastAsia" w:ascii="黑体" w:eastAsia="黑体"/>
          <w:bCs/>
          <w:color w:val="000000"/>
        </w:rPr>
      </w:pPr>
    </w:p>
    <w:p w14:paraId="7037170A">
      <w:pPr>
        <w:jc w:val="center"/>
      </w:pPr>
    </w:p>
    <w:p w14:paraId="66E17CD4"/>
    <w:sectPr>
      <w:footerReference r:id="rId3" w:type="default"/>
      <w:footerReference r:id="rId4" w:type="even"/>
      <w:pgSz w:w="11906" w:h="16838"/>
      <w:pgMar w:top="1418" w:right="1588" w:bottom="1418" w:left="1701" w:header="851" w:footer="992" w:gutter="0"/>
      <w:cols w:space="425"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D689F-55A4-48D8-8B4E-7339452811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embedRegular r:id="rId2" w:fontKey="{FA683275-DDE9-4C6F-B12C-6B3EBE9CF100}"/>
  </w:font>
  <w:font w:name="方正小标宋简体">
    <w:panose1 w:val="02000000000000000000"/>
    <w:charset w:val="86"/>
    <w:family w:val="auto"/>
    <w:pitch w:val="default"/>
    <w:sig w:usb0="00000001" w:usb1="08000000" w:usb2="00000000" w:usb3="00000000" w:csb0="00040000" w:csb1="00000000"/>
    <w:embedRegular r:id="rId3" w:fontKey="{A31564B6-D984-4027-B476-2A85FA4B305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56A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1</w:t>
    </w:r>
    <w:r>
      <w:rPr>
        <w:rStyle w:val="6"/>
      </w:rPr>
      <w:fldChar w:fldCharType="end"/>
    </w:r>
  </w:p>
  <w:p w14:paraId="711A26B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F88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4D9426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BB"/>
    <w:rsid w:val="001C0D75"/>
    <w:rsid w:val="0043514F"/>
    <w:rsid w:val="00576D91"/>
    <w:rsid w:val="00614032"/>
    <w:rsid w:val="00625DBB"/>
    <w:rsid w:val="00D971C6"/>
    <w:rsid w:val="04620439"/>
    <w:rsid w:val="18A230A3"/>
    <w:rsid w:val="5DC063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3256</Words>
  <Characters>3282</Characters>
  <Lines>50</Lines>
  <Paragraphs>14</Paragraphs>
  <TotalTime>3</TotalTime>
  <ScaleCrop>false</ScaleCrop>
  <LinksUpToDate>false</LinksUpToDate>
  <CharactersWithSpaces>3673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2013-07-31T02:17:00Z</dcterms:created>
  <dc:creator>刘英</dc:creator>
  <cp:lastModifiedBy>给我留个位子划水水</cp:lastModifiedBy>
  <dcterms:modified xsi:type="dcterms:W3CDTF">2024-12-05T03:07:23Z</dcterms:modified>
  <dc:title>关于印发广西壮族自治区清洁生产企业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88BFCC7CC2084245A7D0253C11937CCC_13</vt:lpwstr>
  </property>
</Properties>
</file>