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0C" w:rsidRPr="004C390C" w:rsidRDefault="004C390C" w:rsidP="004C390C">
      <w:pPr>
        <w:widowControl/>
        <w:pBdr>
          <w:bottom w:val="single" w:sz="6" w:space="0" w:color="ECECEC"/>
        </w:pBdr>
        <w:shd w:val="clear" w:color="auto" w:fill="FFFFFF"/>
        <w:spacing w:line="560" w:lineRule="exact"/>
        <w:jc w:val="center"/>
        <w:outlineLvl w:val="3"/>
        <w:rPr>
          <w:rFonts w:ascii="微软雅黑" w:eastAsia="微软雅黑" w:hAnsi="微软雅黑" w:cs="宋体"/>
          <w:b/>
          <w:bCs/>
          <w:kern w:val="0"/>
          <w:sz w:val="27"/>
          <w:szCs w:val="27"/>
        </w:rPr>
      </w:pPr>
      <w:r w:rsidRPr="004C390C">
        <w:rPr>
          <w:rFonts w:ascii="微软雅黑" w:eastAsia="微软雅黑" w:hAnsi="微软雅黑" w:cs="宋体" w:hint="eastAsia"/>
          <w:b/>
          <w:bCs/>
          <w:kern w:val="0"/>
          <w:sz w:val="27"/>
          <w:szCs w:val="27"/>
        </w:rPr>
        <w:t>关于开展2020年度广西经济系列高级经济师职称评审工作的通知</w:t>
      </w:r>
    </w:p>
    <w:p w:rsidR="004C390C" w:rsidRDefault="004C390C" w:rsidP="004C390C">
      <w:pPr>
        <w:widowControl/>
        <w:shd w:val="clear" w:color="auto" w:fill="FFFFFF"/>
        <w:spacing w:line="560" w:lineRule="exact"/>
        <w:jc w:val="center"/>
        <w:rPr>
          <w:rFonts w:ascii="Arial" w:eastAsia="宋体" w:hAnsi="Arial" w:cs="Arial" w:hint="eastAsia"/>
          <w:kern w:val="0"/>
          <w:sz w:val="27"/>
          <w:szCs w:val="27"/>
        </w:rPr>
      </w:pPr>
    </w:p>
    <w:p w:rsidR="004C390C" w:rsidRPr="004C390C" w:rsidRDefault="004C390C" w:rsidP="004C390C">
      <w:pPr>
        <w:widowControl/>
        <w:shd w:val="clear" w:color="auto" w:fill="FFFFFF"/>
        <w:spacing w:line="560" w:lineRule="exact"/>
        <w:jc w:val="center"/>
        <w:rPr>
          <w:rFonts w:ascii="Arial" w:eastAsia="宋体" w:hAnsi="Arial" w:cs="Arial"/>
          <w:kern w:val="0"/>
          <w:szCs w:val="21"/>
        </w:rPr>
      </w:pPr>
      <w:proofErr w:type="gramStart"/>
      <w:r w:rsidRPr="004C390C">
        <w:rPr>
          <w:rFonts w:ascii="Arial" w:eastAsia="宋体" w:hAnsi="Arial" w:cs="Arial"/>
          <w:kern w:val="0"/>
          <w:sz w:val="27"/>
          <w:szCs w:val="27"/>
        </w:rPr>
        <w:t>桂企联</w:t>
      </w:r>
      <w:proofErr w:type="gramEnd"/>
      <w:r w:rsidRPr="004C390C">
        <w:rPr>
          <w:rFonts w:ascii="Arial" w:eastAsia="宋体" w:hAnsi="Arial" w:cs="Arial"/>
          <w:kern w:val="0"/>
          <w:sz w:val="27"/>
          <w:szCs w:val="27"/>
        </w:rPr>
        <w:t>〔</w:t>
      </w:r>
      <w:r w:rsidRPr="004C390C">
        <w:rPr>
          <w:rFonts w:ascii="Arial" w:eastAsia="宋体" w:hAnsi="Arial" w:cs="Arial"/>
          <w:kern w:val="0"/>
          <w:sz w:val="27"/>
          <w:szCs w:val="27"/>
        </w:rPr>
        <w:t>2020</w:t>
      </w:r>
      <w:r w:rsidRPr="004C390C">
        <w:rPr>
          <w:rFonts w:ascii="Arial" w:eastAsia="宋体" w:hAnsi="Arial" w:cs="Arial"/>
          <w:kern w:val="0"/>
          <w:sz w:val="27"/>
          <w:szCs w:val="27"/>
        </w:rPr>
        <w:t>〕</w:t>
      </w:r>
      <w:r w:rsidRPr="004C390C">
        <w:rPr>
          <w:rFonts w:ascii="Arial" w:eastAsia="宋体" w:hAnsi="Arial" w:cs="Arial"/>
          <w:kern w:val="0"/>
          <w:sz w:val="27"/>
          <w:szCs w:val="27"/>
        </w:rPr>
        <w:t>27</w:t>
      </w:r>
      <w:r w:rsidRPr="004C390C">
        <w:rPr>
          <w:rFonts w:ascii="Arial" w:eastAsia="宋体" w:hAnsi="Arial" w:cs="Arial"/>
          <w:kern w:val="0"/>
          <w:sz w:val="27"/>
          <w:szCs w:val="27"/>
        </w:rPr>
        <w:t>号</w:t>
      </w:r>
      <w:r w:rsidRPr="004C390C">
        <w:rPr>
          <w:rFonts w:ascii="Arial" w:eastAsia="宋体" w:hAnsi="Arial" w:cs="Arial"/>
          <w:kern w:val="0"/>
          <w:sz w:val="27"/>
          <w:szCs w:val="27"/>
        </w:rPr>
        <w:t>   </w:t>
      </w:r>
    </w:p>
    <w:p w:rsidR="004C390C" w:rsidRPr="004C390C" w:rsidRDefault="004C390C" w:rsidP="004C390C">
      <w:pPr>
        <w:widowControl/>
        <w:shd w:val="clear" w:color="auto" w:fill="FFFFFF"/>
        <w:spacing w:line="560" w:lineRule="exact"/>
        <w:rPr>
          <w:rFonts w:ascii="Arial" w:eastAsia="宋体" w:hAnsi="Arial" w:cs="Arial"/>
          <w:kern w:val="0"/>
          <w:szCs w:val="21"/>
        </w:rPr>
      </w:pPr>
    </w:p>
    <w:p w:rsidR="004C390C" w:rsidRPr="004C390C" w:rsidRDefault="004C390C" w:rsidP="004C390C">
      <w:pPr>
        <w:widowControl/>
        <w:shd w:val="clear" w:color="auto" w:fill="FFFFFF"/>
        <w:spacing w:line="560" w:lineRule="exact"/>
        <w:rPr>
          <w:rFonts w:ascii="Arial" w:eastAsia="宋体" w:hAnsi="Arial" w:cs="Arial"/>
          <w:kern w:val="0"/>
          <w:szCs w:val="21"/>
        </w:rPr>
      </w:pPr>
      <w:r w:rsidRPr="004C390C">
        <w:rPr>
          <w:rFonts w:ascii="Arial" w:eastAsia="宋体" w:hAnsi="Arial" w:cs="Arial"/>
          <w:kern w:val="0"/>
          <w:sz w:val="27"/>
          <w:szCs w:val="27"/>
        </w:rPr>
        <w:t>各市职改办，工程经济系列职改办，自治区有关单位职改办（人事处、干部处），各有关单位：</w:t>
      </w:r>
    </w:p>
    <w:p w:rsidR="004C390C" w:rsidRDefault="004C390C" w:rsidP="004C390C">
      <w:pPr>
        <w:widowControl/>
        <w:shd w:val="clear" w:color="auto" w:fill="FFFFFF"/>
        <w:spacing w:line="560" w:lineRule="exact"/>
        <w:ind w:firstLine="540"/>
        <w:rPr>
          <w:rFonts w:ascii="Arial" w:eastAsia="宋体" w:hAnsi="Arial" w:cs="Arial" w:hint="eastAsia"/>
          <w:kern w:val="0"/>
          <w:sz w:val="27"/>
          <w:szCs w:val="27"/>
        </w:rPr>
      </w:pPr>
      <w:r w:rsidRPr="004C390C">
        <w:rPr>
          <w:rFonts w:ascii="Arial" w:eastAsia="宋体" w:hAnsi="Arial" w:cs="Arial"/>
          <w:kern w:val="0"/>
          <w:sz w:val="27"/>
          <w:szCs w:val="27"/>
        </w:rPr>
        <w:t>根据《职称评审管理暂行规定》（</w:t>
      </w:r>
      <w:proofErr w:type="gramStart"/>
      <w:r w:rsidRPr="004C390C">
        <w:rPr>
          <w:rFonts w:ascii="Arial" w:eastAsia="宋体" w:hAnsi="Arial" w:cs="Arial"/>
          <w:kern w:val="0"/>
          <w:sz w:val="27"/>
          <w:szCs w:val="27"/>
        </w:rPr>
        <w:t>人社部</w:t>
      </w:r>
      <w:proofErr w:type="gramEnd"/>
      <w:r w:rsidRPr="004C390C">
        <w:rPr>
          <w:rFonts w:ascii="Arial" w:eastAsia="宋体" w:hAnsi="Arial" w:cs="Arial"/>
          <w:kern w:val="0"/>
          <w:sz w:val="27"/>
          <w:szCs w:val="27"/>
        </w:rPr>
        <w:t>第</w:t>
      </w:r>
      <w:r w:rsidRPr="004C390C">
        <w:rPr>
          <w:rFonts w:ascii="Arial" w:eastAsia="宋体" w:hAnsi="Arial" w:cs="Arial"/>
          <w:kern w:val="0"/>
          <w:sz w:val="27"/>
          <w:szCs w:val="27"/>
        </w:rPr>
        <w:t>40</w:t>
      </w:r>
      <w:r w:rsidRPr="004C390C">
        <w:rPr>
          <w:rFonts w:ascii="Arial" w:eastAsia="宋体" w:hAnsi="Arial" w:cs="Arial"/>
          <w:kern w:val="0"/>
          <w:sz w:val="27"/>
          <w:szCs w:val="27"/>
        </w:rPr>
        <w:t>号令）、《关于深化经济专业人员职称制度改革的指导意见》（</w:t>
      </w:r>
      <w:proofErr w:type="gramStart"/>
      <w:r w:rsidRPr="004C390C">
        <w:rPr>
          <w:rFonts w:ascii="Arial" w:eastAsia="宋体" w:hAnsi="Arial" w:cs="Arial"/>
          <w:kern w:val="0"/>
          <w:sz w:val="27"/>
          <w:szCs w:val="27"/>
        </w:rPr>
        <w:t>人社部</w:t>
      </w:r>
      <w:proofErr w:type="gramEnd"/>
      <w:r w:rsidRPr="004C390C">
        <w:rPr>
          <w:rFonts w:ascii="Arial" w:eastAsia="宋体" w:hAnsi="Arial" w:cs="Arial"/>
          <w:kern w:val="0"/>
          <w:sz w:val="27"/>
          <w:szCs w:val="27"/>
        </w:rPr>
        <w:t>发〔</w:t>
      </w:r>
      <w:r w:rsidRPr="004C390C">
        <w:rPr>
          <w:rFonts w:ascii="Arial" w:eastAsia="宋体" w:hAnsi="Arial" w:cs="Arial"/>
          <w:kern w:val="0"/>
          <w:sz w:val="27"/>
          <w:szCs w:val="27"/>
        </w:rPr>
        <w:t>2019</w:t>
      </w:r>
      <w:r w:rsidRPr="004C390C">
        <w:rPr>
          <w:rFonts w:ascii="Arial" w:eastAsia="宋体" w:hAnsi="Arial" w:cs="Arial"/>
          <w:kern w:val="0"/>
          <w:sz w:val="27"/>
          <w:szCs w:val="27"/>
        </w:rPr>
        <w:t>〕</w:t>
      </w:r>
      <w:r w:rsidRPr="004C390C">
        <w:rPr>
          <w:rFonts w:ascii="Arial" w:eastAsia="宋体" w:hAnsi="Arial" w:cs="Arial"/>
          <w:kern w:val="0"/>
          <w:sz w:val="27"/>
          <w:szCs w:val="27"/>
        </w:rPr>
        <w:t>53</w:t>
      </w:r>
      <w:r w:rsidRPr="004C390C">
        <w:rPr>
          <w:rFonts w:ascii="Arial" w:eastAsia="宋体" w:hAnsi="Arial" w:cs="Arial"/>
          <w:kern w:val="0"/>
          <w:sz w:val="27"/>
          <w:szCs w:val="27"/>
        </w:rPr>
        <w:t>号）、《广西壮族自治区职称推荐评审认定办法（试行）》（桂</w:t>
      </w:r>
      <w:proofErr w:type="gramStart"/>
      <w:r w:rsidRPr="004C390C">
        <w:rPr>
          <w:rFonts w:ascii="Arial" w:eastAsia="宋体" w:hAnsi="Arial" w:cs="Arial"/>
          <w:kern w:val="0"/>
          <w:sz w:val="27"/>
          <w:szCs w:val="27"/>
        </w:rPr>
        <w:t>人社发</w:t>
      </w:r>
      <w:proofErr w:type="gramEnd"/>
      <w:r w:rsidRPr="004C390C">
        <w:rPr>
          <w:rFonts w:ascii="Arial" w:eastAsia="宋体" w:hAnsi="Arial" w:cs="Arial"/>
          <w:kern w:val="0"/>
          <w:sz w:val="27"/>
          <w:szCs w:val="27"/>
        </w:rPr>
        <w:t>〔</w:t>
      </w:r>
      <w:r w:rsidRPr="004C390C">
        <w:rPr>
          <w:rFonts w:ascii="Arial" w:eastAsia="宋体" w:hAnsi="Arial" w:cs="Arial"/>
          <w:kern w:val="0"/>
          <w:sz w:val="27"/>
          <w:szCs w:val="27"/>
        </w:rPr>
        <w:t>2017</w:t>
      </w:r>
      <w:r w:rsidRPr="004C390C">
        <w:rPr>
          <w:rFonts w:ascii="Arial" w:eastAsia="宋体" w:hAnsi="Arial" w:cs="Arial"/>
          <w:kern w:val="0"/>
          <w:sz w:val="27"/>
          <w:szCs w:val="27"/>
        </w:rPr>
        <w:t>〕</w:t>
      </w:r>
      <w:r w:rsidRPr="004C390C">
        <w:rPr>
          <w:rFonts w:ascii="Arial" w:eastAsia="宋体" w:hAnsi="Arial" w:cs="Arial"/>
          <w:kern w:val="0"/>
          <w:sz w:val="27"/>
          <w:szCs w:val="27"/>
        </w:rPr>
        <w:t>35</w:t>
      </w:r>
      <w:r w:rsidRPr="004C390C">
        <w:rPr>
          <w:rFonts w:ascii="Arial" w:eastAsia="宋体" w:hAnsi="Arial" w:cs="Arial"/>
          <w:kern w:val="0"/>
          <w:sz w:val="27"/>
          <w:szCs w:val="27"/>
        </w:rPr>
        <w:t>号）和《广西壮族自治区职称改革工作领导小组办公室关于做好</w:t>
      </w:r>
      <w:r w:rsidRPr="004C390C">
        <w:rPr>
          <w:rFonts w:ascii="Arial" w:eastAsia="宋体" w:hAnsi="Arial" w:cs="Arial"/>
          <w:kern w:val="0"/>
          <w:sz w:val="27"/>
          <w:szCs w:val="27"/>
        </w:rPr>
        <w:t>2020</w:t>
      </w:r>
      <w:r w:rsidRPr="004C390C">
        <w:rPr>
          <w:rFonts w:ascii="Arial" w:eastAsia="宋体" w:hAnsi="Arial" w:cs="Arial"/>
          <w:kern w:val="0"/>
          <w:sz w:val="27"/>
          <w:szCs w:val="27"/>
        </w:rPr>
        <w:t>年度全区职称评审工作的通知》（</w:t>
      </w:r>
      <w:proofErr w:type="gramStart"/>
      <w:r w:rsidRPr="004C390C">
        <w:rPr>
          <w:rFonts w:ascii="Arial" w:eastAsia="宋体" w:hAnsi="Arial" w:cs="Arial"/>
          <w:kern w:val="0"/>
          <w:sz w:val="27"/>
          <w:szCs w:val="27"/>
        </w:rPr>
        <w:t>桂职办</w:t>
      </w:r>
      <w:proofErr w:type="gramEnd"/>
      <w:r w:rsidRPr="004C390C">
        <w:rPr>
          <w:rFonts w:ascii="Arial" w:eastAsia="宋体" w:hAnsi="Arial" w:cs="Arial"/>
          <w:kern w:val="0"/>
          <w:sz w:val="27"/>
          <w:szCs w:val="27"/>
        </w:rPr>
        <w:t>〔</w:t>
      </w:r>
      <w:r w:rsidRPr="004C390C">
        <w:rPr>
          <w:rFonts w:ascii="Arial" w:eastAsia="宋体" w:hAnsi="Arial" w:cs="Arial"/>
          <w:kern w:val="0"/>
          <w:sz w:val="27"/>
          <w:szCs w:val="27"/>
        </w:rPr>
        <w:t>2020</w:t>
      </w:r>
      <w:r w:rsidRPr="004C390C">
        <w:rPr>
          <w:rFonts w:ascii="Arial" w:eastAsia="宋体" w:hAnsi="Arial" w:cs="Arial"/>
          <w:kern w:val="0"/>
          <w:sz w:val="27"/>
          <w:szCs w:val="27"/>
        </w:rPr>
        <w:t>〕</w:t>
      </w:r>
      <w:r w:rsidRPr="004C390C">
        <w:rPr>
          <w:rFonts w:ascii="Arial" w:eastAsia="宋体" w:hAnsi="Arial" w:cs="Arial"/>
          <w:kern w:val="0"/>
          <w:sz w:val="27"/>
          <w:szCs w:val="27"/>
        </w:rPr>
        <w:t>30</w:t>
      </w:r>
      <w:r w:rsidRPr="004C390C">
        <w:rPr>
          <w:rFonts w:ascii="Arial" w:eastAsia="宋体" w:hAnsi="Arial" w:cs="Arial"/>
          <w:kern w:val="0"/>
          <w:sz w:val="27"/>
          <w:szCs w:val="27"/>
        </w:rPr>
        <w:t>号）等文件精神，结合我区经济系列职称评审工作实际，经自治区职称改革工作领导小组办公室同意，现就做好</w:t>
      </w:r>
      <w:r w:rsidRPr="004C390C">
        <w:rPr>
          <w:rFonts w:ascii="Arial" w:eastAsia="宋体" w:hAnsi="Arial" w:cs="Arial"/>
          <w:kern w:val="0"/>
          <w:sz w:val="27"/>
          <w:szCs w:val="27"/>
        </w:rPr>
        <w:t>2020</w:t>
      </w:r>
      <w:r w:rsidRPr="004C390C">
        <w:rPr>
          <w:rFonts w:ascii="Arial" w:eastAsia="宋体" w:hAnsi="Arial" w:cs="Arial"/>
          <w:kern w:val="0"/>
          <w:sz w:val="27"/>
          <w:szCs w:val="27"/>
        </w:rPr>
        <w:t>年度广西经济系列高级经济师职称评审工作有关事项通知如下：</w:t>
      </w:r>
    </w:p>
    <w:p w:rsidR="004C390C" w:rsidRDefault="004C390C" w:rsidP="004C390C">
      <w:pPr>
        <w:widowControl/>
        <w:shd w:val="clear" w:color="auto" w:fill="FFFFFF"/>
        <w:spacing w:line="560" w:lineRule="exact"/>
        <w:ind w:firstLine="540"/>
        <w:rPr>
          <w:rFonts w:ascii="Arial" w:eastAsia="宋体" w:hAnsi="Arial" w:cs="Arial" w:hint="eastAsia"/>
          <w:b/>
          <w:bCs/>
          <w:kern w:val="0"/>
          <w:sz w:val="27"/>
        </w:rPr>
      </w:pPr>
      <w:r w:rsidRPr="004C390C">
        <w:rPr>
          <w:rFonts w:ascii="Arial" w:eastAsia="宋体" w:hAnsi="Arial" w:cs="Arial"/>
          <w:b/>
          <w:bCs/>
          <w:kern w:val="0"/>
          <w:sz w:val="27"/>
        </w:rPr>
        <w:t>一、申报范围和对象</w:t>
      </w:r>
    </w:p>
    <w:p w:rsidR="004C390C" w:rsidRDefault="004C390C" w:rsidP="004C390C">
      <w:pPr>
        <w:widowControl/>
        <w:shd w:val="clear" w:color="auto" w:fill="FFFFFF"/>
        <w:spacing w:line="560" w:lineRule="exact"/>
        <w:ind w:firstLine="540"/>
        <w:rPr>
          <w:rFonts w:ascii="Arial" w:eastAsia="宋体" w:hAnsi="Arial" w:cs="Arial" w:hint="eastAsia"/>
          <w:kern w:val="0"/>
          <w:sz w:val="27"/>
          <w:szCs w:val="27"/>
        </w:rPr>
      </w:pPr>
      <w:r w:rsidRPr="004C390C">
        <w:rPr>
          <w:rFonts w:ascii="Arial" w:eastAsia="宋体" w:hAnsi="Arial" w:cs="Arial"/>
          <w:kern w:val="0"/>
          <w:sz w:val="27"/>
          <w:szCs w:val="27"/>
        </w:rPr>
        <w:t>（一）符合《广西壮族自治区高级经济师专业技术资格评审条件》（详见附件</w:t>
      </w:r>
      <w:r w:rsidRPr="004C390C">
        <w:rPr>
          <w:rFonts w:ascii="Arial" w:eastAsia="宋体" w:hAnsi="Arial" w:cs="Arial"/>
          <w:kern w:val="0"/>
          <w:sz w:val="27"/>
          <w:szCs w:val="27"/>
        </w:rPr>
        <w:t>1</w:t>
      </w:r>
      <w:r w:rsidRPr="004C390C">
        <w:rPr>
          <w:rFonts w:ascii="Arial" w:eastAsia="宋体" w:hAnsi="Arial" w:cs="Arial"/>
          <w:kern w:val="0"/>
          <w:sz w:val="27"/>
          <w:szCs w:val="27"/>
        </w:rPr>
        <w:t>）的以下在职人员均可申报：</w:t>
      </w:r>
    </w:p>
    <w:p w:rsidR="004C390C" w:rsidRDefault="004C390C" w:rsidP="004C390C">
      <w:pPr>
        <w:widowControl/>
        <w:shd w:val="clear" w:color="auto" w:fill="FFFFFF"/>
        <w:spacing w:line="560" w:lineRule="exact"/>
        <w:ind w:firstLine="540"/>
        <w:rPr>
          <w:rFonts w:ascii="Arial" w:eastAsia="宋体" w:hAnsi="Arial" w:cs="Arial" w:hint="eastAsia"/>
          <w:kern w:val="0"/>
          <w:sz w:val="27"/>
          <w:szCs w:val="27"/>
        </w:rPr>
      </w:pPr>
      <w:r w:rsidRPr="004C390C">
        <w:rPr>
          <w:rFonts w:ascii="Arial" w:eastAsia="宋体" w:hAnsi="Arial" w:cs="Arial"/>
          <w:kern w:val="0"/>
          <w:sz w:val="27"/>
          <w:szCs w:val="27"/>
        </w:rPr>
        <w:t>1.</w:t>
      </w:r>
      <w:r w:rsidRPr="004C390C">
        <w:rPr>
          <w:rFonts w:ascii="Arial" w:eastAsia="宋体" w:hAnsi="Arial" w:cs="Arial"/>
          <w:kern w:val="0"/>
          <w:sz w:val="27"/>
          <w:szCs w:val="27"/>
        </w:rPr>
        <w:t>在广西境内的企事业单位和社会团体中从事经济专业技术工作。</w:t>
      </w:r>
    </w:p>
    <w:p w:rsidR="004C390C" w:rsidRPr="004C390C" w:rsidRDefault="004C390C" w:rsidP="004C390C">
      <w:pPr>
        <w:widowControl/>
        <w:shd w:val="clear" w:color="auto" w:fill="FFFFFF"/>
        <w:spacing w:line="560" w:lineRule="exact"/>
        <w:ind w:firstLine="540"/>
        <w:rPr>
          <w:rFonts w:ascii="Arial" w:eastAsia="宋体" w:hAnsi="Arial" w:cs="Arial"/>
          <w:kern w:val="0"/>
          <w:szCs w:val="21"/>
        </w:rPr>
      </w:pPr>
      <w:r w:rsidRPr="004C390C">
        <w:rPr>
          <w:rFonts w:ascii="Arial" w:eastAsia="宋体" w:hAnsi="Arial" w:cs="Arial"/>
          <w:kern w:val="0"/>
          <w:sz w:val="27"/>
          <w:szCs w:val="27"/>
        </w:rPr>
        <w:t>2.</w:t>
      </w:r>
      <w:r w:rsidRPr="004C390C">
        <w:rPr>
          <w:rFonts w:ascii="Arial" w:eastAsia="宋体" w:hAnsi="Arial" w:cs="Arial"/>
          <w:kern w:val="0"/>
          <w:sz w:val="27"/>
          <w:szCs w:val="27"/>
        </w:rPr>
        <w:t>不在广西境内的企事业单位和社会团体中从事经济专业技术工作，但其户口在广西或人事档案托管在广西各级公共就业和人才服务机构一年以上的。</w:t>
      </w:r>
    </w:p>
    <w:p w:rsidR="004C390C" w:rsidRPr="004C390C" w:rsidRDefault="004C390C" w:rsidP="004C390C">
      <w:pPr>
        <w:widowControl/>
        <w:shd w:val="clear" w:color="auto" w:fill="FFFFFF"/>
        <w:spacing w:line="560" w:lineRule="exact"/>
        <w:rPr>
          <w:rFonts w:ascii="Arial" w:eastAsia="宋体" w:hAnsi="Arial" w:cs="Arial"/>
          <w:kern w:val="0"/>
          <w:szCs w:val="21"/>
        </w:rPr>
      </w:pPr>
      <w:r w:rsidRPr="004C390C">
        <w:rPr>
          <w:rFonts w:ascii="Arial" w:eastAsia="宋体" w:hAnsi="Arial" w:cs="Arial"/>
          <w:kern w:val="0"/>
          <w:sz w:val="27"/>
          <w:szCs w:val="27"/>
        </w:rPr>
        <w:t xml:space="preserve"> </w:t>
      </w:r>
      <w:r>
        <w:rPr>
          <w:rFonts w:ascii="Arial" w:eastAsia="宋体" w:hAnsi="Arial" w:cs="Arial" w:hint="eastAsia"/>
          <w:kern w:val="0"/>
          <w:sz w:val="27"/>
          <w:szCs w:val="27"/>
        </w:rPr>
        <w:t xml:space="preserve">   </w:t>
      </w:r>
      <w:r w:rsidRPr="004C390C">
        <w:rPr>
          <w:rFonts w:ascii="Arial" w:eastAsia="宋体" w:hAnsi="Arial" w:cs="Arial"/>
          <w:kern w:val="0"/>
          <w:sz w:val="27"/>
          <w:szCs w:val="27"/>
        </w:rPr>
        <w:t>（二）国家机关分流或交流到企事业单位人员无职称申报限于副高级（含）以下职称。高层次急需紧缺人才直接评审高级职称按照《关于进一步做好引进高层次急需紧缺人才直接评审高级职称工作的通知（试行）》（桂职改〔</w:t>
      </w:r>
      <w:r w:rsidRPr="004C390C">
        <w:rPr>
          <w:rFonts w:ascii="Arial" w:eastAsia="宋体" w:hAnsi="Arial" w:cs="Arial"/>
          <w:kern w:val="0"/>
          <w:sz w:val="27"/>
          <w:szCs w:val="27"/>
        </w:rPr>
        <w:t>2018</w:t>
      </w:r>
      <w:r w:rsidRPr="004C390C">
        <w:rPr>
          <w:rFonts w:ascii="Arial" w:eastAsia="宋体" w:hAnsi="Arial" w:cs="Arial"/>
          <w:kern w:val="0"/>
          <w:sz w:val="27"/>
          <w:szCs w:val="27"/>
        </w:rPr>
        <w:t>〕</w:t>
      </w:r>
      <w:r w:rsidRPr="004C390C">
        <w:rPr>
          <w:rFonts w:ascii="Arial" w:eastAsia="宋体" w:hAnsi="Arial" w:cs="Arial"/>
          <w:kern w:val="0"/>
          <w:sz w:val="27"/>
          <w:szCs w:val="27"/>
        </w:rPr>
        <w:t>1</w:t>
      </w:r>
      <w:r w:rsidRPr="004C390C">
        <w:rPr>
          <w:rFonts w:ascii="Arial" w:eastAsia="宋体" w:hAnsi="Arial" w:cs="Arial"/>
          <w:kern w:val="0"/>
          <w:sz w:val="27"/>
          <w:szCs w:val="27"/>
        </w:rPr>
        <w:t>号）实施。无职称申报必须提供相关证明材料。</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lastRenderedPageBreak/>
        <w:t xml:space="preserve">    </w:t>
      </w:r>
      <w:r w:rsidRPr="004C390C">
        <w:rPr>
          <w:rFonts w:ascii="Arial" w:eastAsia="宋体" w:hAnsi="Arial" w:cs="Arial"/>
          <w:kern w:val="0"/>
          <w:sz w:val="27"/>
          <w:szCs w:val="27"/>
        </w:rPr>
        <w:t>（三）按照国家和自治区深化职称制度改革的有关规定，公务员（含参照公务员法管理单位人员）不得参加专业技术人员职称评审。因机构改革退出参照公务员法管理的事业单位，其专业技术人员在国家或自治区规定的过渡期内可以参加职称评审。</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四）除符合相关文件规定并按照审批程序办理了延长退休年龄手续者以外，申报职称时已办理退休手续或已达到规定退休年龄的人员不得申报；取得职称时已办理退休手续或已达到退休年龄的，所取得职称不作为岗位聘任的依据。</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五）破格申报应符合经济系列高级经济师破格条件要求，经各市职改办或自治区级主管部门职改办同意后报广西壮族自治区高级经济师评审委员会审批。破格申报为破学历或资历条件，不等同于无职称申报或越级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b/>
          <w:bCs/>
          <w:kern w:val="0"/>
          <w:sz w:val="27"/>
        </w:rPr>
        <w:t xml:space="preserve">    </w:t>
      </w:r>
      <w:r w:rsidRPr="004C390C">
        <w:rPr>
          <w:rFonts w:ascii="Arial" w:eastAsia="宋体" w:hAnsi="Arial" w:cs="Arial"/>
          <w:b/>
          <w:bCs/>
          <w:kern w:val="0"/>
          <w:sz w:val="27"/>
        </w:rPr>
        <w:t>二、申报途径</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（一）广西各企事业单位专业技术人员应通过其人事劳动关系所在单位申报。已在广西各级人才市场办理档案托管的，可经所在单位同意并填写基层单位考核推荐意见后，通过各级人才市场推荐申报。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（二）申报人身份性质应根据其申报时人事劳动关系所在工作单位确定。</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（三）中直驻</w:t>
      </w:r>
      <w:proofErr w:type="gramStart"/>
      <w:r w:rsidRPr="004C390C">
        <w:rPr>
          <w:rFonts w:ascii="Arial" w:eastAsia="宋体" w:hAnsi="Arial" w:cs="Arial"/>
          <w:kern w:val="0"/>
          <w:sz w:val="27"/>
          <w:szCs w:val="27"/>
        </w:rPr>
        <w:t>桂单位</w:t>
      </w:r>
      <w:proofErr w:type="gramEnd"/>
      <w:r w:rsidRPr="004C390C">
        <w:rPr>
          <w:rFonts w:ascii="Arial" w:eastAsia="宋体" w:hAnsi="Arial" w:cs="Arial"/>
          <w:kern w:val="0"/>
          <w:sz w:val="27"/>
          <w:szCs w:val="27"/>
        </w:rPr>
        <w:t>或外省驻</w:t>
      </w:r>
      <w:proofErr w:type="gramStart"/>
      <w:r w:rsidRPr="004C390C">
        <w:rPr>
          <w:rFonts w:ascii="Arial" w:eastAsia="宋体" w:hAnsi="Arial" w:cs="Arial"/>
          <w:kern w:val="0"/>
          <w:sz w:val="27"/>
          <w:szCs w:val="27"/>
        </w:rPr>
        <w:t>桂企业</w:t>
      </w:r>
      <w:proofErr w:type="gramEnd"/>
      <w:r w:rsidRPr="004C390C">
        <w:rPr>
          <w:rFonts w:ascii="Arial" w:eastAsia="宋体" w:hAnsi="Arial" w:cs="Arial"/>
          <w:kern w:val="0"/>
          <w:sz w:val="27"/>
          <w:szCs w:val="27"/>
        </w:rPr>
        <w:t>分支机构（分公司、办事处等）的专业技术人员，应根据本单位（系统）统一渠道申报职称，同</w:t>
      </w:r>
      <w:proofErr w:type="gramStart"/>
      <w:r w:rsidRPr="004C390C">
        <w:rPr>
          <w:rFonts w:ascii="Arial" w:eastAsia="宋体" w:hAnsi="Arial" w:cs="Arial"/>
          <w:kern w:val="0"/>
          <w:sz w:val="27"/>
          <w:szCs w:val="27"/>
        </w:rPr>
        <w:t>一</w:t>
      </w:r>
      <w:proofErr w:type="gramEnd"/>
      <w:r w:rsidRPr="004C390C">
        <w:rPr>
          <w:rFonts w:ascii="Arial" w:eastAsia="宋体" w:hAnsi="Arial" w:cs="Arial"/>
          <w:kern w:val="0"/>
          <w:sz w:val="27"/>
          <w:szCs w:val="27"/>
        </w:rPr>
        <w:t>年度不得多种渠道申报。如选择通过广西壮族自治区高级经济师评审委员会申报的，由该单位所属的中直单位组织人事部门或外省驻</w:t>
      </w:r>
      <w:proofErr w:type="gramStart"/>
      <w:r w:rsidRPr="004C390C">
        <w:rPr>
          <w:rFonts w:ascii="Arial" w:eastAsia="宋体" w:hAnsi="Arial" w:cs="Arial"/>
          <w:kern w:val="0"/>
          <w:sz w:val="27"/>
          <w:szCs w:val="27"/>
        </w:rPr>
        <w:t>桂企业</w:t>
      </w:r>
      <w:proofErr w:type="gramEnd"/>
      <w:r w:rsidRPr="004C390C">
        <w:rPr>
          <w:rFonts w:ascii="Arial" w:eastAsia="宋体" w:hAnsi="Arial" w:cs="Arial"/>
          <w:kern w:val="0"/>
          <w:sz w:val="27"/>
          <w:szCs w:val="27"/>
        </w:rPr>
        <w:t>总公司（总部、集团公司）人力资源管理部门就驻</w:t>
      </w:r>
      <w:proofErr w:type="gramStart"/>
      <w:r w:rsidRPr="004C390C">
        <w:rPr>
          <w:rFonts w:ascii="Arial" w:eastAsia="宋体" w:hAnsi="Arial" w:cs="Arial"/>
          <w:kern w:val="0"/>
          <w:sz w:val="27"/>
          <w:szCs w:val="27"/>
        </w:rPr>
        <w:t>桂单位</w:t>
      </w:r>
      <w:proofErr w:type="gramEnd"/>
      <w:r w:rsidRPr="004C390C">
        <w:rPr>
          <w:rFonts w:ascii="Arial" w:eastAsia="宋体" w:hAnsi="Arial" w:cs="Arial"/>
          <w:kern w:val="0"/>
          <w:sz w:val="27"/>
          <w:szCs w:val="27"/>
        </w:rPr>
        <w:t>申报渠道问题出具书面意见，并报评委会所属职改部门备案后方可申报。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四）外省专业技术人员按规定条件通过委托评审方式到广西评审高级职称的，应由申报人所属省级职改管理部门出具委托材料，并经自治区职改办审核同意后推荐到广西相应系列高级评审委员会评审。区内各地区（部门）专业</w:t>
      </w:r>
      <w:r w:rsidRPr="004C390C">
        <w:rPr>
          <w:rFonts w:ascii="Arial" w:eastAsia="宋体" w:hAnsi="Arial" w:cs="Arial"/>
          <w:kern w:val="0"/>
          <w:sz w:val="27"/>
          <w:szCs w:val="27"/>
        </w:rPr>
        <w:lastRenderedPageBreak/>
        <w:t>技术人员申报本地区（部门）有评审权限但尚未组建评审委员会职称的，参照委托评审程序办理相关手续。</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（五）除银行、保险公司等法律法规明确规定具有独立承担民事责任能力的分支机构外，申报人不得选择不具有独立法人资格的分支机构作为申报单位参评。</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（六）专业技术人员不得在同</w:t>
      </w:r>
      <w:proofErr w:type="gramStart"/>
      <w:r w:rsidRPr="004C390C">
        <w:rPr>
          <w:rFonts w:ascii="Arial" w:eastAsia="宋体" w:hAnsi="Arial" w:cs="Arial"/>
          <w:kern w:val="0"/>
          <w:sz w:val="27"/>
          <w:szCs w:val="27"/>
        </w:rPr>
        <w:t>一</w:t>
      </w:r>
      <w:proofErr w:type="gramEnd"/>
      <w:r w:rsidRPr="004C390C">
        <w:rPr>
          <w:rFonts w:ascii="Arial" w:eastAsia="宋体" w:hAnsi="Arial" w:cs="Arial"/>
          <w:kern w:val="0"/>
          <w:sz w:val="27"/>
          <w:szCs w:val="27"/>
        </w:rPr>
        <w:t>年度申报评审两个以上同级别职称。同</w:t>
      </w:r>
      <w:proofErr w:type="gramStart"/>
      <w:r w:rsidRPr="004C390C">
        <w:rPr>
          <w:rFonts w:ascii="Arial" w:eastAsia="宋体" w:hAnsi="Arial" w:cs="Arial"/>
          <w:kern w:val="0"/>
          <w:sz w:val="27"/>
          <w:szCs w:val="27"/>
        </w:rPr>
        <w:t>一</w:t>
      </w:r>
      <w:proofErr w:type="gramEnd"/>
      <w:r w:rsidRPr="004C390C">
        <w:rPr>
          <w:rFonts w:ascii="Arial" w:eastAsia="宋体" w:hAnsi="Arial" w:cs="Arial"/>
          <w:kern w:val="0"/>
          <w:sz w:val="27"/>
          <w:szCs w:val="27"/>
        </w:rPr>
        <w:t>年度申报两个以上同级别职称的，该年度所有评审结果无效。</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b/>
          <w:bCs/>
          <w:kern w:val="0"/>
          <w:sz w:val="27"/>
        </w:rPr>
        <w:t xml:space="preserve">    </w:t>
      </w:r>
      <w:r w:rsidRPr="004C390C">
        <w:rPr>
          <w:rFonts w:ascii="Arial" w:eastAsia="宋体" w:hAnsi="Arial" w:cs="Arial"/>
          <w:b/>
          <w:bCs/>
          <w:kern w:val="0"/>
          <w:sz w:val="27"/>
        </w:rPr>
        <w:t>三、申报评审条件及有关政策要求</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（一）落实《关于深化经济专业人员职称制度改革的指导意见》（</w:t>
      </w:r>
      <w:proofErr w:type="gramStart"/>
      <w:r w:rsidRPr="004C390C">
        <w:rPr>
          <w:rFonts w:ascii="Arial" w:eastAsia="宋体" w:hAnsi="Arial" w:cs="Arial"/>
          <w:kern w:val="0"/>
          <w:sz w:val="27"/>
          <w:szCs w:val="27"/>
        </w:rPr>
        <w:t>人社部</w:t>
      </w:r>
      <w:proofErr w:type="gramEnd"/>
      <w:r w:rsidRPr="004C390C">
        <w:rPr>
          <w:rFonts w:ascii="Arial" w:eastAsia="宋体" w:hAnsi="Arial" w:cs="Arial"/>
          <w:kern w:val="0"/>
          <w:sz w:val="27"/>
          <w:szCs w:val="27"/>
        </w:rPr>
        <w:t>发〔</w:t>
      </w:r>
      <w:r w:rsidRPr="004C390C">
        <w:rPr>
          <w:rFonts w:ascii="Arial" w:eastAsia="宋体" w:hAnsi="Arial" w:cs="Arial"/>
          <w:kern w:val="0"/>
          <w:sz w:val="27"/>
          <w:szCs w:val="27"/>
        </w:rPr>
        <w:t>2019</w:t>
      </w:r>
      <w:r w:rsidRPr="004C390C">
        <w:rPr>
          <w:rFonts w:ascii="Arial" w:eastAsia="宋体" w:hAnsi="Arial" w:cs="Arial"/>
          <w:kern w:val="0"/>
          <w:sz w:val="27"/>
          <w:szCs w:val="27"/>
        </w:rPr>
        <w:t>〕</w:t>
      </w:r>
      <w:r w:rsidRPr="004C390C">
        <w:rPr>
          <w:rFonts w:ascii="Arial" w:eastAsia="宋体" w:hAnsi="Arial" w:cs="Arial"/>
          <w:kern w:val="0"/>
          <w:sz w:val="27"/>
          <w:szCs w:val="27"/>
        </w:rPr>
        <w:t>53</w:t>
      </w:r>
      <w:r w:rsidRPr="004C390C">
        <w:rPr>
          <w:rFonts w:ascii="Arial" w:eastAsia="宋体" w:hAnsi="Arial" w:cs="Arial"/>
          <w:kern w:val="0"/>
          <w:sz w:val="27"/>
          <w:szCs w:val="27"/>
        </w:rPr>
        <w:t>号）有关要求。</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1.</w:t>
      </w:r>
      <w:r w:rsidRPr="004C390C">
        <w:rPr>
          <w:rFonts w:ascii="Arial" w:eastAsia="宋体" w:hAnsi="Arial" w:cs="Arial"/>
          <w:kern w:val="0"/>
          <w:sz w:val="27"/>
          <w:szCs w:val="27"/>
        </w:rPr>
        <w:t>申报广西高级经济师职称的人员，必须符合《广西壮族自治区经济系列高级经济师专业技术资格评审条件（试行）》规定的相应条件。其中学历、资历按以下要求：具备博士学位，取得中级职称后，从事与经济师职责相关工作满</w:t>
      </w:r>
      <w:r w:rsidRPr="004C390C">
        <w:rPr>
          <w:rFonts w:ascii="Arial" w:eastAsia="宋体" w:hAnsi="Arial" w:cs="Arial"/>
          <w:kern w:val="0"/>
          <w:sz w:val="27"/>
          <w:szCs w:val="27"/>
        </w:rPr>
        <w:t>2</w:t>
      </w:r>
      <w:r w:rsidRPr="004C390C">
        <w:rPr>
          <w:rFonts w:ascii="Arial" w:eastAsia="宋体" w:hAnsi="Arial" w:cs="Arial"/>
          <w:kern w:val="0"/>
          <w:sz w:val="27"/>
          <w:szCs w:val="27"/>
        </w:rPr>
        <w:t>年；或具备硕士学位，或第二学士学位或研究生班毕业，或大学本科学历或学士学位，取得中级职称后，从事与经济师职责相关工作满</w:t>
      </w:r>
      <w:r w:rsidRPr="004C390C">
        <w:rPr>
          <w:rFonts w:ascii="Arial" w:eastAsia="宋体" w:hAnsi="Arial" w:cs="Arial"/>
          <w:kern w:val="0"/>
          <w:sz w:val="27"/>
          <w:szCs w:val="27"/>
        </w:rPr>
        <w:t>5</w:t>
      </w:r>
      <w:r w:rsidRPr="004C390C">
        <w:rPr>
          <w:rFonts w:ascii="Arial" w:eastAsia="宋体" w:hAnsi="Arial" w:cs="Arial"/>
          <w:kern w:val="0"/>
          <w:sz w:val="27"/>
          <w:szCs w:val="27"/>
        </w:rPr>
        <w:t>年；或具备大学专科学历，取得中级职称后，从事与经济师职责相关工作满</w:t>
      </w:r>
      <w:r w:rsidRPr="004C390C">
        <w:rPr>
          <w:rFonts w:ascii="Arial" w:eastAsia="宋体" w:hAnsi="Arial" w:cs="Arial"/>
          <w:kern w:val="0"/>
          <w:sz w:val="27"/>
          <w:szCs w:val="27"/>
        </w:rPr>
        <w:t>10</w:t>
      </w:r>
      <w:r w:rsidRPr="004C390C">
        <w:rPr>
          <w:rFonts w:ascii="Arial" w:eastAsia="宋体" w:hAnsi="Arial" w:cs="Arial"/>
          <w:kern w:val="0"/>
          <w:sz w:val="27"/>
          <w:szCs w:val="27"/>
        </w:rPr>
        <w:t>年。</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2.</w:t>
      </w:r>
      <w:r w:rsidRPr="004C390C">
        <w:rPr>
          <w:rFonts w:ascii="Arial" w:eastAsia="宋体" w:hAnsi="Arial" w:cs="Arial"/>
          <w:kern w:val="0"/>
          <w:sz w:val="27"/>
          <w:szCs w:val="27"/>
        </w:rPr>
        <w:t>部分专业的职称名称直接以专业命名。申报人力资源管理专业的职称名称为高级人力资源管理师，申报知识产权专业的职称名称为高级知识产权师。申报其他专业的职称名称为高级经济师。</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3.</w:t>
      </w:r>
      <w:r w:rsidRPr="004C390C">
        <w:rPr>
          <w:rFonts w:ascii="Arial" w:eastAsia="宋体" w:hAnsi="Arial" w:cs="Arial"/>
          <w:kern w:val="0"/>
          <w:sz w:val="27"/>
          <w:szCs w:val="27"/>
        </w:rPr>
        <w:t>实现职称制度与职业资格制度有效衔接。取得《关于深化经济专业人员职称制度改革的指导意见》（</w:t>
      </w:r>
      <w:proofErr w:type="gramStart"/>
      <w:r w:rsidRPr="004C390C">
        <w:rPr>
          <w:rFonts w:ascii="Arial" w:eastAsia="宋体" w:hAnsi="Arial" w:cs="Arial"/>
          <w:kern w:val="0"/>
          <w:sz w:val="27"/>
          <w:szCs w:val="27"/>
        </w:rPr>
        <w:t>人社部</w:t>
      </w:r>
      <w:proofErr w:type="gramEnd"/>
      <w:r w:rsidRPr="004C390C">
        <w:rPr>
          <w:rFonts w:ascii="Arial" w:eastAsia="宋体" w:hAnsi="Arial" w:cs="Arial"/>
          <w:kern w:val="0"/>
          <w:sz w:val="27"/>
          <w:szCs w:val="27"/>
        </w:rPr>
        <w:t>发〔</w:t>
      </w:r>
      <w:r w:rsidRPr="004C390C">
        <w:rPr>
          <w:rFonts w:ascii="Arial" w:eastAsia="宋体" w:hAnsi="Arial" w:cs="Arial"/>
          <w:kern w:val="0"/>
          <w:sz w:val="27"/>
          <w:szCs w:val="27"/>
        </w:rPr>
        <w:t>2019</w:t>
      </w:r>
      <w:r w:rsidRPr="004C390C">
        <w:rPr>
          <w:rFonts w:ascii="Arial" w:eastAsia="宋体" w:hAnsi="Arial" w:cs="Arial"/>
          <w:kern w:val="0"/>
          <w:sz w:val="27"/>
          <w:szCs w:val="27"/>
        </w:rPr>
        <w:t>〕</w:t>
      </w:r>
      <w:r w:rsidRPr="004C390C">
        <w:rPr>
          <w:rFonts w:ascii="Arial" w:eastAsia="宋体" w:hAnsi="Arial" w:cs="Arial"/>
          <w:kern w:val="0"/>
          <w:sz w:val="27"/>
          <w:szCs w:val="27"/>
        </w:rPr>
        <w:t>53</w:t>
      </w:r>
      <w:r w:rsidRPr="004C390C">
        <w:rPr>
          <w:rFonts w:ascii="Arial" w:eastAsia="宋体" w:hAnsi="Arial" w:cs="Arial"/>
          <w:kern w:val="0"/>
          <w:sz w:val="27"/>
          <w:szCs w:val="27"/>
        </w:rPr>
        <w:t>号）和《关于在部分职业领域建立职称与专业技术类职业资格对应关系的通知》（桂人社规〔</w:t>
      </w:r>
      <w:r w:rsidRPr="004C390C">
        <w:rPr>
          <w:rFonts w:ascii="Arial" w:eastAsia="宋体" w:hAnsi="Arial" w:cs="Arial"/>
          <w:kern w:val="0"/>
          <w:sz w:val="27"/>
          <w:szCs w:val="27"/>
        </w:rPr>
        <w:t>2019</w:t>
      </w:r>
      <w:r w:rsidRPr="004C390C">
        <w:rPr>
          <w:rFonts w:ascii="Arial" w:eastAsia="宋体" w:hAnsi="Arial" w:cs="Arial"/>
          <w:kern w:val="0"/>
          <w:sz w:val="27"/>
          <w:szCs w:val="27"/>
        </w:rPr>
        <w:t>〕</w:t>
      </w:r>
      <w:r w:rsidRPr="004C390C">
        <w:rPr>
          <w:rFonts w:ascii="Arial" w:eastAsia="宋体" w:hAnsi="Arial" w:cs="Arial"/>
          <w:kern w:val="0"/>
          <w:sz w:val="27"/>
          <w:szCs w:val="27"/>
        </w:rPr>
        <w:t>5</w:t>
      </w:r>
      <w:r w:rsidRPr="004C390C">
        <w:rPr>
          <w:rFonts w:ascii="Arial" w:eastAsia="宋体" w:hAnsi="Arial" w:cs="Arial"/>
          <w:kern w:val="0"/>
          <w:sz w:val="27"/>
          <w:szCs w:val="27"/>
        </w:rPr>
        <w:t>号）规定的相应职业资格，可对应经济系列相应层级职称，并可作为申报高一级职称的条件。</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lastRenderedPageBreak/>
        <w:t xml:space="preserve">    </w:t>
      </w:r>
      <w:r w:rsidRPr="004C390C">
        <w:rPr>
          <w:rFonts w:ascii="Arial" w:eastAsia="宋体" w:hAnsi="Arial" w:cs="Arial"/>
          <w:kern w:val="0"/>
          <w:sz w:val="27"/>
          <w:szCs w:val="27"/>
        </w:rPr>
        <w:t>4.</w:t>
      </w:r>
      <w:r w:rsidRPr="004C390C">
        <w:rPr>
          <w:rFonts w:ascii="Arial" w:eastAsia="宋体" w:hAnsi="Arial" w:cs="Arial"/>
          <w:kern w:val="0"/>
          <w:sz w:val="27"/>
          <w:szCs w:val="27"/>
        </w:rPr>
        <w:t>经济</w:t>
      </w:r>
      <w:proofErr w:type="gramStart"/>
      <w:r w:rsidRPr="004C390C">
        <w:rPr>
          <w:rFonts w:ascii="Arial" w:eastAsia="宋体" w:hAnsi="Arial" w:cs="Arial"/>
          <w:kern w:val="0"/>
          <w:sz w:val="27"/>
          <w:szCs w:val="27"/>
        </w:rPr>
        <w:t>系列副</w:t>
      </w:r>
      <w:proofErr w:type="gramEnd"/>
      <w:r w:rsidRPr="004C390C">
        <w:rPr>
          <w:rFonts w:ascii="Arial" w:eastAsia="宋体" w:hAnsi="Arial" w:cs="Arial"/>
          <w:kern w:val="0"/>
          <w:sz w:val="27"/>
          <w:szCs w:val="27"/>
        </w:rPr>
        <w:t>高级职称推行</w:t>
      </w:r>
      <w:r w:rsidRPr="004C390C">
        <w:rPr>
          <w:rFonts w:ascii="Arial" w:eastAsia="宋体" w:hAnsi="Arial" w:cs="Arial"/>
          <w:kern w:val="0"/>
          <w:sz w:val="27"/>
          <w:szCs w:val="27"/>
        </w:rPr>
        <w:t>“</w:t>
      </w:r>
      <w:r w:rsidRPr="004C390C">
        <w:rPr>
          <w:rFonts w:ascii="Arial" w:eastAsia="宋体" w:hAnsi="Arial" w:cs="Arial"/>
          <w:kern w:val="0"/>
          <w:sz w:val="27"/>
          <w:szCs w:val="27"/>
        </w:rPr>
        <w:t>考评结合</w:t>
      </w:r>
      <w:r w:rsidRPr="004C390C">
        <w:rPr>
          <w:rFonts w:ascii="Arial" w:eastAsia="宋体" w:hAnsi="Arial" w:cs="Arial"/>
          <w:kern w:val="0"/>
          <w:sz w:val="27"/>
          <w:szCs w:val="27"/>
        </w:rPr>
        <w:t>”</w:t>
      </w:r>
      <w:r w:rsidRPr="004C390C">
        <w:rPr>
          <w:rFonts w:ascii="Arial" w:eastAsia="宋体" w:hAnsi="Arial" w:cs="Arial"/>
          <w:kern w:val="0"/>
          <w:sz w:val="27"/>
          <w:szCs w:val="27"/>
        </w:rPr>
        <w:t>。经济</w:t>
      </w:r>
      <w:proofErr w:type="gramStart"/>
      <w:r w:rsidRPr="004C390C">
        <w:rPr>
          <w:rFonts w:ascii="Arial" w:eastAsia="宋体" w:hAnsi="Arial" w:cs="Arial"/>
          <w:kern w:val="0"/>
          <w:sz w:val="27"/>
          <w:szCs w:val="27"/>
        </w:rPr>
        <w:t>系列副</w:t>
      </w:r>
      <w:proofErr w:type="gramEnd"/>
      <w:r w:rsidRPr="004C390C">
        <w:rPr>
          <w:rFonts w:ascii="Arial" w:eastAsia="宋体" w:hAnsi="Arial" w:cs="Arial"/>
          <w:kern w:val="0"/>
          <w:sz w:val="27"/>
          <w:szCs w:val="27"/>
        </w:rPr>
        <w:t>高级职称采取考试与评审相结合方式，全国统一组织考试。</w:t>
      </w:r>
      <w:r w:rsidRPr="004C390C">
        <w:rPr>
          <w:rFonts w:ascii="Arial" w:eastAsia="宋体" w:hAnsi="Arial" w:cs="Arial"/>
          <w:kern w:val="0"/>
          <w:sz w:val="27"/>
          <w:szCs w:val="27"/>
        </w:rPr>
        <w:t>2020</w:t>
      </w:r>
      <w:r w:rsidRPr="004C390C">
        <w:rPr>
          <w:rFonts w:ascii="Arial" w:eastAsia="宋体" w:hAnsi="Arial" w:cs="Arial"/>
          <w:kern w:val="0"/>
          <w:sz w:val="27"/>
          <w:szCs w:val="27"/>
        </w:rPr>
        <w:t>年为过渡年，暂不</w:t>
      </w:r>
      <w:proofErr w:type="gramStart"/>
      <w:r w:rsidRPr="004C390C">
        <w:rPr>
          <w:rFonts w:ascii="Arial" w:eastAsia="宋体" w:hAnsi="Arial" w:cs="Arial"/>
          <w:kern w:val="0"/>
          <w:sz w:val="27"/>
          <w:szCs w:val="27"/>
        </w:rPr>
        <w:t>作考试</w:t>
      </w:r>
      <w:proofErr w:type="gramEnd"/>
      <w:r w:rsidRPr="004C390C">
        <w:rPr>
          <w:rFonts w:ascii="Arial" w:eastAsia="宋体" w:hAnsi="Arial" w:cs="Arial"/>
          <w:kern w:val="0"/>
          <w:sz w:val="27"/>
          <w:szCs w:val="27"/>
        </w:rPr>
        <w:t>要求。自</w:t>
      </w:r>
      <w:r w:rsidRPr="004C390C">
        <w:rPr>
          <w:rFonts w:ascii="Arial" w:eastAsia="宋体" w:hAnsi="Arial" w:cs="Arial"/>
          <w:kern w:val="0"/>
          <w:sz w:val="27"/>
          <w:szCs w:val="27"/>
        </w:rPr>
        <w:t>2021</w:t>
      </w:r>
      <w:r w:rsidRPr="004C390C">
        <w:rPr>
          <w:rFonts w:ascii="Arial" w:eastAsia="宋体" w:hAnsi="Arial" w:cs="Arial"/>
          <w:kern w:val="0"/>
          <w:sz w:val="27"/>
          <w:szCs w:val="27"/>
        </w:rPr>
        <w:t>年度起，申报经济</w:t>
      </w:r>
      <w:proofErr w:type="gramStart"/>
      <w:r w:rsidRPr="004C390C">
        <w:rPr>
          <w:rFonts w:ascii="Arial" w:eastAsia="宋体" w:hAnsi="Arial" w:cs="Arial"/>
          <w:kern w:val="0"/>
          <w:sz w:val="27"/>
          <w:szCs w:val="27"/>
        </w:rPr>
        <w:t>系列副</w:t>
      </w:r>
      <w:proofErr w:type="gramEnd"/>
      <w:r w:rsidRPr="004C390C">
        <w:rPr>
          <w:rFonts w:ascii="Arial" w:eastAsia="宋体" w:hAnsi="Arial" w:cs="Arial"/>
          <w:kern w:val="0"/>
          <w:sz w:val="27"/>
          <w:szCs w:val="27"/>
        </w:rPr>
        <w:t>高级职称，须通过高级经济师资格考试后方可申报。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（二）落实决策咨询类信息激励机制。申报人员撰写的决策咨询类信息，</w:t>
      </w:r>
      <w:proofErr w:type="gramStart"/>
      <w:r w:rsidRPr="004C390C">
        <w:rPr>
          <w:rFonts w:ascii="Arial" w:eastAsia="宋体" w:hAnsi="Arial" w:cs="Arial"/>
          <w:kern w:val="0"/>
          <w:sz w:val="27"/>
          <w:szCs w:val="27"/>
        </w:rPr>
        <w:t>单篇获</w:t>
      </w:r>
      <w:proofErr w:type="gramEnd"/>
      <w:r w:rsidRPr="004C390C">
        <w:rPr>
          <w:rFonts w:ascii="Arial" w:eastAsia="宋体" w:hAnsi="Arial" w:cs="Arial"/>
          <w:kern w:val="0"/>
          <w:sz w:val="27"/>
          <w:szCs w:val="27"/>
        </w:rPr>
        <w:t>党中央、国务院信息刊物采用的视为国家权威期刊报刊</w:t>
      </w:r>
      <w:r w:rsidRPr="004C390C">
        <w:rPr>
          <w:rFonts w:ascii="Arial" w:eastAsia="宋体" w:hAnsi="Arial" w:cs="Arial"/>
          <w:kern w:val="0"/>
          <w:sz w:val="27"/>
          <w:szCs w:val="27"/>
        </w:rPr>
        <w:t>1</w:t>
      </w:r>
      <w:r w:rsidRPr="004C390C">
        <w:rPr>
          <w:rFonts w:ascii="Arial" w:eastAsia="宋体" w:hAnsi="Arial" w:cs="Arial"/>
          <w:kern w:val="0"/>
          <w:sz w:val="27"/>
          <w:szCs w:val="27"/>
        </w:rPr>
        <w:t>篇，其中获党中央、国务院领导批示的视为国家权威期刊报刊</w:t>
      </w:r>
      <w:r w:rsidRPr="004C390C">
        <w:rPr>
          <w:rFonts w:ascii="Arial" w:eastAsia="宋体" w:hAnsi="Arial" w:cs="Arial"/>
          <w:kern w:val="0"/>
          <w:sz w:val="27"/>
          <w:szCs w:val="27"/>
        </w:rPr>
        <w:t>2</w:t>
      </w:r>
      <w:r w:rsidRPr="004C390C">
        <w:rPr>
          <w:rFonts w:ascii="Arial" w:eastAsia="宋体" w:hAnsi="Arial" w:cs="Arial"/>
          <w:kern w:val="0"/>
          <w:sz w:val="27"/>
          <w:szCs w:val="27"/>
        </w:rPr>
        <w:t>篇；获党中央、国务院信息刊物综合采用的视为国家权威期刊报刊</w:t>
      </w:r>
      <w:r w:rsidRPr="004C390C">
        <w:rPr>
          <w:rFonts w:ascii="Arial" w:eastAsia="宋体" w:hAnsi="Arial" w:cs="Arial"/>
          <w:kern w:val="0"/>
          <w:sz w:val="27"/>
          <w:szCs w:val="27"/>
        </w:rPr>
        <w:t>0.5</w:t>
      </w:r>
      <w:r w:rsidRPr="004C390C">
        <w:rPr>
          <w:rFonts w:ascii="Arial" w:eastAsia="宋体" w:hAnsi="Arial" w:cs="Arial"/>
          <w:kern w:val="0"/>
          <w:sz w:val="27"/>
          <w:szCs w:val="27"/>
        </w:rPr>
        <w:t>篇，其中获党中央、国务院领导批示的视为国家权威期刊报刊</w:t>
      </w:r>
      <w:r w:rsidRPr="004C390C">
        <w:rPr>
          <w:rFonts w:ascii="Arial" w:eastAsia="宋体" w:hAnsi="Arial" w:cs="Arial"/>
          <w:kern w:val="0"/>
          <w:sz w:val="27"/>
          <w:szCs w:val="27"/>
        </w:rPr>
        <w:t>1</w:t>
      </w:r>
      <w:r w:rsidRPr="004C390C">
        <w:rPr>
          <w:rFonts w:ascii="Arial" w:eastAsia="宋体" w:hAnsi="Arial" w:cs="Arial"/>
          <w:kern w:val="0"/>
          <w:sz w:val="27"/>
          <w:szCs w:val="27"/>
        </w:rPr>
        <w:t>篇。个人撰写的决策咨询类信息，</w:t>
      </w:r>
      <w:proofErr w:type="gramStart"/>
      <w:r w:rsidRPr="004C390C">
        <w:rPr>
          <w:rFonts w:ascii="Arial" w:eastAsia="宋体" w:hAnsi="Arial" w:cs="Arial"/>
          <w:kern w:val="0"/>
          <w:sz w:val="27"/>
          <w:szCs w:val="27"/>
        </w:rPr>
        <w:t>单篇获</w:t>
      </w:r>
      <w:proofErr w:type="gramEnd"/>
      <w:r w:rsidRPr="004C390C">
        <w:rPr>
          <w:rFonts w:ascii="Arial" w:eastAsia="宋体" w:hAnsi="Arial" w:cs="Arial"/>
          <w:kern w:val="0"/>
          <w:sz w:val="27"/>
          <w:szCs w:val="27"/>
        </w:rPr>
        <w:t>自治区党委、政府信息刊物采用的视为核心期刊</w:t>
      </w:r>
      <w:r w:rsidRPr="004C390C">
        <w:rPr>
          <w:rFonts w:ascii="Arial" w:eastAsia="宋体" w:hAnsi="Arial" w:cs="Arial"/>
          <w:kern w:val="0"/>
          <w:sz w:val="27"/>
          <w:szCs w:val="27"/>
        </w:rPr>
        <w:t>1</w:t>
      </w:r>
      <w:r w:rsidRPr="004C390C">
        <w:rPr>
          <w:rFonts w:ascii="Arial" w:eastAsia="宋体" w:hAnsi="Arial" w:cs="Arial"/>
          <w:kern w:val="0"/>
          <w:sz w:val="27"/>
          <w:szCs w:val="27"/>
        </w:rPr>
        <w:t>篇，其中获自治区党委、政府主要负责同志批示的视为核心期刊</w:t>
      </w:r>
      <w:r w:rsidRPr="004C390C">
        <w:rPr>
          <w:rFonts w:ascii="Arial" w:eastAsia="宋体" w:hAnsi="Arial" w:cs="Arial"/>
          <w:kern w:val="0"/>
          <w:sz w:val="27"/>
          <w:szCs w:val="27"/>
        </w:rPr>
        <w:t>2</w:t>
      </w:r>
      <w:r w:rsidRPr="004C390C">
        <w:rPr>
          <w:rFonts w:ascii="Arial" w:eastAsia="宋体" w:hAnsi="Arial" w:cs="Arial"/>
          <w:kern w:val="0"/>
          <w:sz w:val="27"/>
          <w:szCs w:val="27"/>
        </w:rPr>
        <w:t>篇，获自治区党委、政府其他领导批示的视为核心期刊</w:t>
      </w:r>
      <w:r w:rsidRPr="004C390C">
        <w:rPr>
          <w:rFonts w:ascii="Arial" w:eastAsia="宋体" w:hAnsi="Arial" w:cs="Arial"/>
          <w:kern w:val="0"/>
          <w:sz w:val="27"/>
          <w:szCs w:val="27"/>
        </w:rPr>
        <w:t>1.5</w:t>
      </w:r>
      <w:r w:rsidRPr="004C390C">
        <w:rPr>
          <w:rFonts w:ascii="Arial" w:eastAsia="宋体" w:hAnsi="Arial" w:cs="Arial"/>
          <w:kern w:val="0"/>
          <w:sz w:val="27"/>
          <w:szCs w:val="27"/>
        </w:rPr>
        <w:t>篇；获自治区党委、政府信息刊物综合采用的视为公开发表论文</w:t>
      </w:r>
      <w:r w:rsidRPr="004C390C">
        <w:rPr>
          <w:rFonts w:ascii="Arial" w:eastAsia="宋体" w:hAnsi="Arial" w:cs="Arial"/>
          <w:kern w:val="0"/>
          <w:sz w:val="27"/>
          <w:szCs w:val="27"/>
        </w:rPr>
        <w:t>1</w:t>
      </w:r>
      <w:r w:rsidRPr="004C390C">
        <w:rPr>
          <w:rFonts w:ascii="Arial" w:eastAsia="宋体" w:hAnsi="Arial" w:cs="Arial"/>
          <w:kern w:val="0"/>
          <w:sz w:val="27"/>
          <w:szCs w:val="27"/>
        </w:rPr>
        <w:t>篇，其中获自治区党委、政府主要负责同志批示的视为核心期刊</w:t>
      </w:r>
      <w:r w:rsidRPr="004C390C">
        <w:rPr>
          <w:rFonts w:ascii="Arial" w:eastAsia="宋体" w:hAnsi="Arial" w:cs="Arial"/>
          <w:kern w:val="0"/>
          <w:sz w:val="27"/>
          <w:szCs w:val="27"/>
        </w:rPr>
        <w:t>1</w:t>
      </w:r>
      <w:r w:rsidRPr="004C390C">
        <w:rPr>
          <w:rFonts w:ascii="Arial" w:eastAsia="宋体" w:hAnsi="Arial" w:cs="Arial"/>
          <w:kern w:val="0"/>
          <w:sz w:val="27"/>
          <w:szCs w:val="27"/>
        </w:rPr>
        <w:t>篇，获自治区党委、政府其他领导批示的视为核心期刊</w:t>
      </w:r>
      <w:r w:rsidRPr="004C390C">
        <w:rPr>
          <w:rFonts w:ascii="Arial" w:eastAsia="宋体" w:hAnsi="Arial" w:cs="Arial"/>
          <w:kern w:val="0"/>
          <w:sz w:val="27"/>
          <w:szCs w:val="27"/>
        </w:rPr>
        <w:t>0.5</w:t>
      </w:r>
      <w:r w:rsidRPr="004C390C">
        <w:rPr>
          <w:rFonts w:ascii="Arial" w:eastAsia="宋体" w:hAnsi="Arial" w:cs="Arial"/>
          <w:kern w:val="0"/>
          <w:sz w:val="27"/>
          <w:szCs w:val="27"/>
        </w:rPr>
        <w:t>篇。同一篇决策咨询类信息被不同类别信息刊物采用，以及信息采用后获得领导同志批示的，按最高标准计，</w:t>
      </w:r>
      <w:proofErr w:type="gramStart"/>
      <w:r w:rsidRPr="004C390C">
        <w:rPr>
          <w:rFonts w:ascii="Arial" w:eastAsia="宋体" w:hAnsi="Arial" w:cs="Arial"/>
          <w:kern w:val="0"/>
          <w:sz w:val="27"/>
          <w:szCs w:val="27"/>
        </w:rPr>
        <w:t>不</w:t>
      </w:r>
      <w:proofErr w:type="gramEnd"/>
      <w:r w:rsidRPr="004C390C">
        <w:rPr>
          <w:rFonts w:ascii="Arial" w:eastAsia="宋体" w:hAnsi="Arial" w:cs="Arial"/>
          <w:kern w:val="0"/>
          <w:sz w:val="27"/>
          <w:szCs w:val="27"/>
        </w:rPr>
        <w:t>累计。以上规定的决策咨询类信息不含部门信息刊物或专项工作信息。</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三）实施关心关爱新冠肺炎疫情防控一线专业技术人员职称激励政策。参与疫情防控一线专业技术人员，可优先申报、优先参评，同等条件下予以倾斜。新冠肺炎疫情防控一线专业技术人员是指：在新冠肺炎疫情防控一线工作的卫生专业技术人员，以及参加新型检测试剂、抗体药物、疫苗、诊疗方案、病毒病源学和流行病学研究等疫情防控科研攻关一线人员等疫情防控一线专业技术人员等。</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b/>
          <w:bCs/>
          <w:kern w:val="0"/>
          <w:sz w:val="27"/>
        </w:rPr>
        <w:t xml:space="preserve">    </w:t>
      </w:r>
      <w:r w:rsidRPr="004C390C">
        <w:rPr>
          <w:rFonts w:ascii="Arial" w:eastAsia="宋体" w:hAnsi="Arial" w:cs="Arial"/>
          <w:b/>
          <w:bCs/>
          <w:kern w:val="0"/>
          <w:sz w:val="27"/>
        </w:rPr>
        <w:t>四、申报程序</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个人填报资料后由所在单位或人事档案管理部门审查推荐，经各市职改办或自治区级主管部门审核，报广西壮族自治区高级经济师评审委员会参评。本</w:t>
      </w:r>
      <w:r w:rsidRPr="004C390C">
        <w:rPr>
          <w:rFonts w:ascii="Arial" w:eastAsia="宋体" w:hAnsi="Arial" w:cs="Arial"/>
          <w:kern w:val="0"/>
          <w:sz w:val="27"/>
          <w:szCs w:val="27"/>
        </w:rPr>
        <w:lastRenderedPageBreak/>
        <w:t>年度广西经济系列高级经济师职称申报在</w:t>
      </w:r>
      <w:r w:rsidRPr="004C390C">
        <w:rPr>
          <w:rFonts w:ascii="Arial" w:eastAsia="宋体" w:hAnsi="Arial" w:cs="Arial"/>
          <w:kern w:val="0"/>
          <w:sz w:val="27"/>
          <w:szCs w:val="27"/>
        </w:rPr>
        <w:t>“</w:t>
      </w:r>
      <w:r w:rsidRPr="004C390C">
        <w:rPr>
          <w:rFonts w:ascii="Arial" w:eastAsia="宋体" w:hAnsi="Arial" w:cs="Arial"/>
          <w:kern w:val="0"/>
          <w:sz w:val="27"/>
          <w:szCs w:val="27"/>
        </w:rPr>
        <w:t>广西专业技术人员（职称）管理服务平台</w:t>
      </w:r>
      <w:r w:rsidRPr="004C390C">
        <w:rPr>
          <w:rFonts w:ascii="Arial" w:eastAsia="宋体" w:hAnsi="Arial" w:cs="Arial"/>
          <w:kern w:val="0"/>
          <w:sz w:val="27"/>
          <w:szCs w:val="27"/>
        </w:rPr>
        <w:t>”</w:t>
      </w:r>
      <w:r w:rsidRPr="004C390C">
        <w:rPr>
          <w:rFonts w:ascii="Arial" w:eastAsia="宋体" w:hAnsi="Arial" w:cs="Arial"/>
          <w:kern w:val="0"/>
          <w:sz w:val="27"/>
          <w:szCs w:val="27"/>
        </w:rPr>
        <w:t>（</w:t>
      </w:r>
      <w:r w:rsidRPr="004C390C">
        <w:rPr>
          <w:rFonts w:ascii="Arial" w:eastAsia="宋体" w:hAnsi="Arial" w:cs="Arial"/>
          <w:kern w:val="0"/>
          <w:sz w:val="27"/>
          <w:szCs w:val="27"/>
        </w:rPr>
        <w:t>https://www.gxrczc.com/</w:t>
      </w:r>
      <w:r w:rsidRPr="004C390C">
        <w:rPr>
          <w:rFonts w:ascii="Arial" w:eastAsia="宋体" w:hAnsi="Arial" w:cs="Arial"/>
          <w:kern w:val="0"/>
          <w:sz w:val="27"/>
          <w:szCs w:val="27"/>
        </w:rPr>
        <w:t>）进行。申报个人、所在单位以及各层级职改管理部门应认真阅读《网络版申报系统操作流程》（详见附件</w:t>
      </w:r>
      <w:r w:rsidRPr="004C390C">
        <w:rPr>
          <w:rFonts w:ascii="Arial" w:eastAsia="宋体" w:hAnsi="Arial" w:cs="Arial"/>
          <w:kern w:val="0"/>
          <w:sz w:val="27"/>
          <w:szCs w:val="27"/>
        </w:rPr>
        <w:t>2</w:t>
      </w:r>
      <w:r w:rsidRPr="004C390C">
        <w:rPr>
          <w:rFonts w:ascii="Arial" w:eastAsia="宋体" w:hAnsi="Arial" w:cs="Arial"/>
          <w:kern w:val="0"/>
          <w:sz w:val="27"/>
          <w:szCs w:val="27"/>
        </w:rPr>
        <w:t>）。</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（一）个人填报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1.</w:t>
      </w:r>
      <w:r w:rsidRPr="004C390C">
        <w:rPr>
          <w:rFonts w:ascii="Arial" w:eastAsia="宋体" w:hAnsi="Arial" w:cs="Arial"/>
          <w:kern w:val="0"/>
          <w:sz w:val="27"/>
          <w:szCs w:val="27"/>
        </w:rPr>
        <w:t>申报广西经济系列高级经济师的专业技术人员，登陆</w:t>
      </w:r>
      <w:r w:rsidRPr="004C390C">
        <w:rPr>
          <w:rFonts w:ascii="Arial" w:eastAsia="宋体" w:hAnsi="Arial" w:cs="Arial"/>
          <w:kern w:val="0"/>
          <w:sz w:val="27"/>
          <w:szCs w:val="27"/>
        </w:rPr>
        <w:t>“</w:t>
      </w:r>
      <w:r w:rsidRPr="004C390C">
        <w:rPr>
          <w:rFonts w:ascii="Arial" w:eastAsia="宋体" w:hAnsi="Arial" w:cs="Arial"/>
          <w:kern w:val="0"/>
          <w:sz w:val="27"/>
          <w:szCs w:val="27"/>
        </w:rPr>
        <w:t>广西专业技术人员（职称）管理服务平台</w:t>
      </w:r>
      <w:r w:rsidRPr="004C390C">
        <w:rPr>
          <w:rFonts w:ascii="Arial" w:eastAsia="宋体" w:hAnsi="Arial" w:cs="Arial"/>
          <w:kern w:val="0"/>
          <w:sz w:val="27"/>
          <w:szCs w:val="27"/>
        </w:rPr>
        <w:t>”</w:t>
      </w:r>
      <w:r w:rsidRPr="004C390C">
        <w:rPr>
          <w:rFonts w:ascii="Arial" w:eastAsia="宋体" w:hAnsi="Arial" w:cs="Arial"/>
          <w:kern w:val="0"/>
          <w:sz w:val="27"/>
          <w:szCs w:val="27"/>
        </w:rPr>
        <w:t>，申报人按系统规定模块如实填写上传材料，并对个人材料的真实性、完整性</w:t>
      </w:r>
      <w:proofErr w:type="gramStart"/>
      <w:r w:rsidRPr="004C390C">
        <w:rPr>
          <w:rFonts w:ascii="Arial" w:eastAsia="宋体" w:hAnsi="Arial" w:cs="Arial"/>
          <w:kern w:val="0"/>
          <w:sz w:val="27"/>
          <w:szCs w:val="27"/>
        </w:rPr>
        <w:t>作出</w:t>
      </w:r>
      <w:proofErr w:type="gramEnd"/>
      <w:r w:rsidRPr="004C390C">
        <w:rPr>
          <w:rFonts w:ascii="Arial" w:eastAsia="宋体" w:hAnsi="Arial" w:cs="Arial"/>
          <w:kern w:val="0"/>
          <w:sz w:val="27"/>
          <w:szCs w:val="27"/>
        </w:rPr>
        <w:t>承诺，签署承诺书。因申报人上</w:t>
      </w:r>
      <w:proofErr w:type="gramStart"/>
      <w:r w:rsidRPr="004C390C">
        <w:rPr>
          <w:rFonts w:ascii="Arial" w:eastAsia="宋体" w:hAnsi="Arial" w:cs="Arial"/>
          <w:kern w:val="0"/>
          <w:sz w:val="27"/>
          <w:szCs w:val="27"/>
        </w:rPr>
        <w:t>传材料</w:t>
      </w:r>
      <w:proofErr w:type="gramEnd"/>
      <w:r w:rsidRPr="004C390C">
        <w:rPr>
          <w:rFonts w:ascii="Arial" w:eastAsia="宋体" w:hAnsi="Arial" w:cs="Arial"/>
          <w:kern w:val="0"/>
          <w:sz w:val="27"/>
          <w:szCs w:val="27"/>
        </w:rPr>
        <w:t>出现漏报、错报或未在指定位置填报导致的后果，由申报人承担。申报人需随时关注短信和系统审核反馈消息，如申报材料被退回，应及时根据反馈意见完善申报材料并再次上报。因申报人未能及时将各级职改部门退回的申报材料完善后再次逐级上报，导致的后果由申报个人承担。</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根据《广西壮族自治区职称改革工作领导小组办公室关于做好</w:t>
      </w:r>
      <w:r w:rsidRPr="004C390C">
        <w:rPr>
          <w:rFonts w:ascii="Arial" w:eastAsia="宋体" w:hAnsi="Arial" w:cs="Arial"/>
          <w:kern w:val="0"/>
          <w:sz w:val="27"/>
          <w:szCs w:val="27"/>
        </w:rPr>
        <w:t>2020</w:t>
      </w:r>
      <w:r w:rsidRPr="004C390C">
        <w:rPr>
          <w:rFonts w:ascii="Arial" w:eastAsia="宋体" w:hAnsi="Arial" w:cs="Arial"/>
          <w:kern w:val="0"/>
          <w:sz w:val="27"/>
          <w:szCs w:val="27"/>
        </w:rPr>
        <w:t>年度全区职称评审工作的通知》（</w:t>
      </w:r>
      <w:proofErr w:type="gramStart"/>
      <w:r w:rsidRPr="004C390C">
        <w:rPr>
          <w:rFonts w:ascii="Arial" w:eastAsia="宋体" w:hAnsi="Arial" w:cs="Arial"/>
          <w:kern w:val="0"/>
          <w:sz w:val="27"/>
          <w:szCs w:val="27"/>
        </w:rPr>
        <w:t>桂职办</w:t>
      </w:r>
      <w:proofErr w:type="gramEnd"/>
      <w:r w:rsidRPr="004C390C">
        <w:rPr>
          <w:rFonts w:ascii="Arial" w:eastAsia="宋体" w:hAnsi="Arial" w:cs="Arial"/>
          <w:kern w:val="0"/>
          <w:sz w:val="27"/>
          <w:szCs w:val="27"/>
        </w:rPr>
        <w:t>〔</w:t>
      </w:r>
      <w:r w:rsidRPr="004C390C">
        <w:rPr>
          <w:rFonts w:ascii="Arial" w:eastAsia="宋体" w:hAnsi="Arial" w:cs="Arial"/>
          <w:kern w:val="0"/>
          <w:sz w:val="27"/>
          <w:szCs w:val="27"/>
        </w:rPr>
        <w:t>2020</w:t>
      </w:r>
      <w:r w:rsidRPr="004C390C">
        <w:rPr>
          <w:rFonts w:ascii="Arial" w:eastAsia="宋体" w:hAnsi="Arial" w:cs="Arial"/>
          <w:kern w:val="0"/>
          <w:sz w:val="27"/>
          <w:szCs w:val="27"/>
        </w:rPr>
        <w:t>〕</w:t>
      </w:r>
      <w:r w:rsidRPr="004C390C">
        <w:rPr>
          <w:rFonts w:ascii="Arial" w:eastAsia="宋体" w:hAnsi="Arial" w:cs="Arial"/>
          <w:kern w:val="0"/>
          <w:sz w:val="27"/>
          <w:szCs w:val="27"/>
        </w:rPr>
        <w:t>30</w:t>
      </w:r>
      <w:r w:rsidRPr="004C390C">
        <w:rPr>
          <w:rFonts w:ascii="Arial" w:eastAsia="宋体" w:hAnsi="Arial" w:cs="Arial"/>
          <w:kern w:val="0"/>
          <w:sz w:val="27"/>
          <w:szCs w:val="27"/>
        </w:rPr>
        <w:t>号）要求，现将本年度广西经济系列高级经济师专业技术资格申报材料清单及要求列出（详见附件</w:t>
      </w:r>
      <w:r w:rsidRPr="004C390C">
        <w:rPr>
          <w:rFonts w:ascii="Arial" w:eastAsia="宋体" w:hAnsi="Arial" w:cs="Arial"/>
          <w:kern w:val="0"/>
          <w:sz w:val="27"/>
          <w:szCs w:val="27"/>
        </w:rPr>
        <w:t>3</w:t>
      </w:r>
      <w:r w:rsidRPr="004C390C">
        <w:rPr>
          <w:rFonts w:ascii="Arial" w:eastAsia="宋体" w:hAnsi="Arial" w:cs="Arial"/>
          <w:kern w:val="0"/>
          <w:sz w:val="27"/>
          <w:szCs w:val="27"/>
        </w:rPr>
        <w:t>），如缺少注明</w:t>
      </w:r>
      <w:r w:rsidRPr="004C390C">
        <w:rPr>
          <w:rFonts w:ascii="Arial" w:eastAsia="宋体" w:hAnsi="Arial" w:cs="Arial"/>
          <w:kern w:val="0"/>
          <w:sz w:val="27"/>
          <w:szCs w:val="27"/>
        </w:rPr>
        <w:t>“</w:t>
      </w:r>
      <w:r w:rsidRPr="004C390C">
        <w:rPr>
          <w:rFonts w:ascii="Arial" w:eastAsia="宋体" w:hAnsi="Arial" w:cs="Arial"/>
          <w:kern w:val="0"/>
          <w:sz w:val="27"/>
          <w:szCs w:val="27"/>
        </w:rPr>
        <w:t>不可缺少的硬件材料</w:t>
      </w:r>
      <w:r w:rsidRPr="004C390C">
        <w:rPr>
          <w:rFonts w:ascii="Arial" w:eastAsia="宋体" w:hAnsi="Arial" w:cs="Arial"/>
          <w:kern w:val="0"/>
          <w:sz w:val="27"/>
          <w:szCs w:val="27"/>
        </w:rPr>
        <w:t>”</w:t>
      </w:r>
      <w:r w:rsidRPr="004C390C">
        <w:rPr>
          <w:rFonts w:ascii="Arial" w:eastAsia="宋体" w:hAnsi="Arial" w:cs="Arial"/>
          <w:kern w:val="0"/>
          <w:sz w:val="27"/>
          <w:szCs w:val="27"/>
        </w:rPr>
        <w:t>中的任何一项，其申报材料不予提交评委会。</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2.</w:t>
      </w:r>
      <w:r w:rsidRPr="004C390C">
        <w:rPr>
          <w:rFonts w:ascii="Arial" w:eastAsia="宋体" w:hAnsi="Arial" w:cs="Arial"/>
          <w:kern w:val="0"/>
          <w:sz w:val="27"/>
          <w:szCs w:val="27"/>
        </w:rPr>
        <w:t>申报人应承诺所提交的申报材料真实有效，如有伪造学历、资历、业绩成果，或剽窃他人成果等弄虚作假行为，本人承担全部责任；所在单位应承诺申报人所提交的所有申报材料真实有效，并经公示无异议，如有弄虚作假，所在单位承担主体责任。</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3.</w:t>
      </w:r>
      <w:r w:rsidRPr="004C390C">
        <w:rPr>
          <w:rFonts w:ascii="Arial" w:eastAsia="宋体" w:hAnsi="Arial" w:cs="Arial"/>
          <w:kern w:val="0"/>
          <w:sz w:val="27"/>
          <w:szCs w:val="27"/>
        </w:rPr>
        <w:t>个人基本信息</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1</w:t>
      </w:r>
      <w:r w:rsidRPr="004C390C">
        <w:rPr>
          <w:rFonts w:ascii="Arial" w:eastAsia="宋体" w:hAnsi="Arial" w:cs="Arial"/>
          <w:kern w:val="0"/>
          <w:sz w:val="27"/>
          <w:szCs w:val="27"/>
        </w:rPr>
        <w:t>）申报人身份证号码应正确填写，因申报人填写错误导致共享数据及关联材料无法查询或印证的，由申报人自行承担相应后果。对使用曾用名、身份证号码非正常升位（变动），关联的证明材料的（如学历、职称证书等）与填写的身份证号不一致，应在申报材料中提供户籍管理部门关于两个姓名、身份证号码属于同一人的证明材料。</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lastRenderedPageBreak/>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2</w:t>
      </w:r>
      <w:r w:rsidRPr="004C390C">
        <w:rPr>
          <w:rFonts w:ascii="Arial" w:eastAsia="宋体" w:hAnsi="Arial" w:cs="Arial"/>
          <w:kern w:val="0"/>
          <w:sz w:val="27"/>
          <w:szCs w:val="27"/>
        </w:rPr>
        <w:t>）申报人应填写准确无误的手机号码，上传的个人相片须为本人近期</w:t>
      </w:r>
      <w:r w:rsidRPr="004C390C">
        <w:rPr>
          <w:rFonts w:ascii="Arial" w:eastAsia="宋体" w:hAnsi="Arial" w:cs="Arial"/>
          <w:kern w:val="0"/>
          <w:sz w:val="27"/>
          <w:szCs w:val="27"/>
        </w:rPr>
        <w:t>2</w:t>
      </w:r>
      <w:r w:rsidRPr="004C390C">
        <w:rPr>
          <w:rFonts w:ascii="Arial" w:eastAsia="宋体" w:hAnsi="Arial" w:cs="Arial"/>
          <w:kern w:val="0"/>
          <w:sz w:val="27"/>
          <w:szCs w:val="27"/>
        </w:rPr>
        <w:t>寸免冠正面彩色证件照。</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4.</w:t>
      </w:r>
      <w:r w:rsidRPr="004C390C">
        <w:rPr>
          <w:rFonts w:ascii="Arial" w:eastAsia="宋体" w:hAnsi="Arial" w:cs="Arial"/>
          <w:kern w:val="0"/>
          <w:sz w:val="27"/>
          <w:szCs w:val="27"/>
        </w:rPr>
        <w:t>学历证书材料。国有企事业单位参评人员学历真实性由单位负责核实。民营企业、社会组织及自由职业参评人员，教育部</w:t>
      </w:r>
      <w:proofErr w:type="gramStart"/>
      <w:r w:rsidRPr="004C390C">
        <w:rPr>
          <w:rFonts w:ascii="Arial" w:eastAsia="宋体" w:hAnsi="Arial" w:cs="Arial"/>
          <w:kern w:val="0"/>
          <w:sz w:val="27"/>
          <w:szCs w:val="27"/>
        </w:rPr>
        <w:t>学信网能够</w:t>
      </w:r>
      <w:proofErr w:type="gramEnd"/>
      <w:r w:rsidRPr="004C390C">
        <w:rPr>
          <w:rFonts w:ascii="Arial" w:eastAsia="宋体" w:hAnsi="Arial" w:cs="Arial"/>
          <w:kern w:val="0"/>
          <w:sz w:val="27"/>
          <w:szCs w:val="27"/>
        </w:rPr>
        <w:t>查询到学历的不再提供学历证书相关材料，由申请人所在或推荐单位根据学历证书编号等信息</w:t>
      </w:r>
      <w:proofErr w:type="gramStart"/>
      <w:r w:rsidRPr="004C390C">
        <w:rPr>
          <w:rFonts w:ascii="Arial" w:eastAsia="宋体" w:hAnsi="Arial" w:cs="Arial"/>
          <w:kern w:val="0"/>
          <w:sz w:val="27"/>
          <w:szCs w:val="27"/>
        </w:rPr>
        <w:t>在学信网上</w:t>
      </w:r>
      <w:proofErr w:type="gramEnd"/>
      <w:r w:rsidRPr="004C390C">
        <w:rPr>
          <w:rFonts w:ascii="Arial" w:eastAsia="宋体" w:hAnsi="Arial" w:cs="Arial"/>
          <w:kern w:val="0"/>
          <w:sz w:val="27"/>
          <w:szCs w:val="27"/>
        </w:rPr>
        <w:t>予以核实，并将查询结果上传至</w:t>
      </w:r>
      <w:r w:rsidRPr="004C390C">
        <w:rPr>
          <w:rFonts w:ascii="Arial" w:eastAsia="宋体" w:hAnsi="Arial" w:cs="Arial"/>
          <w:kern w:val="0"/>
          <w:sz w:val="27"/>
          <w:szCs w:val="27"/>
        </w:rPr>
        <w:t>“</w:t>
      </w:r>
      <w:r w:rsidRPr="004C390C">
        <w:rPr>
          <w:rFonts w:ascii="Arial" w:eastAsia="宋体" w:hAnsi="Arial" w:cs="Arial"/>
          <w:kern w:val="0"/>
          <w:sz w:val="27"/>
          <w:szCs w:val="27"/>
        </w:rPr>
        <w:t>学历情况</w:t>
      </w:r>
      <w:r w:rsidRPr="004C390C">
        <w:rPr>
          <w:rFonts w:ascii="Arial" w:eastAsia="宋体" w:hAnsi="Arial" w:cs="Arial"/>
          <w:kern w:val="0"/>
          <w:sz w:val="27"/>
          <w:szCs w:val="27"/>
        </w:rPr>
        <w:t>”</w:t>
      </w:r>
      <w:r w:rsidRPr="004C390C">
        <w:rPr>
          <w:rFonts w:ascii="Arial" w:eastAsia="宋体" w:hAnsi="Arial" w:cs="Arial"/>
          <w:kern w:val="0"/>
          <w:sz w:val="27"/>
          <w:szCs w:val="27"/>
        </w:rPr>
        <w:t>栏目指定位置</w:t>
      </w:r>
      <w:r w:rsidRPr="004C390C">
        <w:rPr>
          <w:rFonts w:ascii="Arial" w:eastAsia="宋体" w:hAnsi="Arial" w:cs="Arial"/>
          <w:kern w:val="0"/>
          <w:sz w:val="27"/>
          <w:szCs w:val="27"/>
        </w:rPr>
        <w:t>;</w:t>
      </w:r>
      <w:r w:rsidRPr="004C390C">
        <w:rPr>
          <w:rFonts w:ascii="Arial" w:eastAsia="宋体" w:hAnsi="Arial" w:cs="Arial"/>
          <w:kern w:val="0"/>
          <w:sz w:val="27"/>
          <w:szCs w:val="27"/>
        </w:rPr>
        <w:t>教育部</w:t>
      </w:r>
      <w:proofErr w:type="gramStart"/>
      <w:r w:rsidRPr="004C390C">
        <w:rPr>
          <w:rFonts w:ascii="Arial" w:eastAsia="宋体" w:hAnsi="Arial" w:cs="Arial"/>
          <w:kern w:val="0"/>
          <w:sz w:val="27"/>
          <w:szCs w:val="27"/>
        </w:rPr>
        <w:t>学信网不</w:t>
      </w:r>
      <w:proofErr w:type="gramEnd"/>
      <w:r w:rsidRPr="004C390C">
        <w:rPr>
          <w:rFonts w:ascii="Arial" w:eastAsia="宋体" w:hAnsi="Arial" w:cs="Arial"/>
          <w:kern w:val="0"/>
          <w:sz w:val="27"/>
          <w:szCs w:val="27"/>
        </w:rPr>
        <w:t>能够查询到学历的需提供学历证书、查档材料或学历认证机构出具的学历认证等相关材料。</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5.</w:t>
      </w:r>
      <w:r w:rsidRPr="004C390C">
        <w:rPr>
          <w:rFonts w:ascii="Arial" w:eastAsia="宋体" w:hAnsi="Arial" w:cs="Arial"/>
          <w:kern w:val="0"/>
          <w:sz w:val="27"/>
          <w:szCs w:val="27"/>
        </w:rPr>
        <w:t>下一级职称证书材料。下一级职称证书通过在线审验能够实现查询共享的参评人员，不需要提供职称证书材料，在</w:t>
      </w:r>
      <w:r w:rsidRPr="004C390C">
        <w:rPr>
          <w:rFonts w:ascii="Arial" w:eastAsia="宋体" w:hAnsi="Arial" w:cs="Arial"/>
          <w:kern w:val="0"/>
          <w:sz w:val="27"/>
          <w:szCs w:val="27"/>
        </w:rPr>
        <w:t>“</w:t>
      </w:r>
      <w:r w:rsidRPr="004C390C">
        <w:rPr>
          <w:rFonts w:ascii="Arial" w:eastAsia="宋体" w:hAnsi="Arial" w:cs="Arial"/>
          <w:kern w:val="0"/>
          <w:sz w:val="27"/>
          <w:szCs w:val="27"/>
        </w:rPr>
        <w:t>现专业技术资格证书</w:t>
      </w:r>
      <w:r w:rsidRPr="004C390C">
        <w:rPr>
          <w:rFonts w:ascii="Arial" w:eastAsia="宋体" w:hAnsi="Arial" w:cs="Arial"/>
          <w:kern w:val="0"/>
          <w:sz w:val="27"/>
          <w:szCs w:val="27"/>
        </w:rPr>
        <w:t>”</w:t>
      </w:r>
      <w:r w:rsidRPr="004C390C">
        <w:rPr>
          <w:rFonts w:ascii="Arial" w:eastAsia="宋体" w:hAnsi="Arial" w:cs="Arial"/>
          <w:kern w:val="0"/>
          <w:sz w:val="27"/>
          <w:szCs w:val="27"/>
        </w:rPr>
        <w:t>栏目自动生成证书信息，无需手动填写。如无法查询，则应填写证书信息，将证书原件扫描上传至指定位置。</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6.</w:t>
      </w:r>
      <w:r w:rsidRPr="004C390C">
        <w:rPr>
          <w:rFonts w:ascii="Arial" w:eastAsia="宋体" w:hAnsi="Arial" w:cs="Arial"/>
          <w:kern w:val="0"/>
          <w:sz w:val="27"/>
          <w:szCs w:val="27"/>
        </w:rPr>
        <w:t>继续教育材料。专业技术人员应在递交申报材料前完成本部门、本行业规定的继续教育任务，以及政府</w:t>
      </w:r>
      <w:proofErr w:type="gramStart"/>
      <w:r w:rsidRPr="004C390C">
        <w:rPr>
          <w:rFonts w:ascii="Arial" w:eastAsia="宋体" w:hAnsi="Arial" w:cs="Arial"/>
          <w:kern w:val="0"/>
          <w:sz w:val="27"/>
          <w:szCs w:val="27"/>
        </w:rPr>
        <w:t>人社部门</w:t>
      </w:r>
      <w:proofErr w:type="gramEnd"/>
      <w:r w:rsidRPr="004C390C">
        <w:rPr>
          <w:rFonts w:ascii="Arial" w:eastAsia="宋体" w:hAnsi="Arial" w:cs="Arial"/>
          <w:kern w:val="0"/>
          <w:sz w:val="27"/>
          <w:szCs w:val="27"/>
        </w:rPr>
        <w:t>规定的</w:t>
      </w:r>
      <w:proofErr w:type="gramStart"/>
      <w:r w:rsidRPr="004C390C">
        <w:rPr>
          <w:rFonts w:ascii="Arial" w:eastAsia="宋体" w:hAnsi="Arial" w:cs="Arial"/>
          <w:kern w:val="0"/>
          <w:sz w:val="27"/>
          <w:szCs w:val="27"/>
        </w:rPr>
        <w:t>2020</w:t>
      </w:r>
      <w:r w:rsidRPr="004C390C">
        <w:rPr>
          <w:rFonts w:ascii="Arial" w:eastAsia="宋体" w:hAnsi="Arial" w:cs="Arial"/>
          <w:kern w:val="0"/>
          <w:sz w:val="27"/>
          <w:szCs w:val="27"/>
        </w:rPr>
        <w:t>年度公需科目</w:t>
      </w:r>
      <w:proofErr w:type="gramEnd"/>
      <w:r w:rsidRPr="004C390C">
        <w:rPr>
          <w:rFonts w:ascii="Arial" w:eastAsia="宋体" w:hAnsi="Arial" w:cs="Arial"/>
          <w:kern w:val="0"/>
          <w:sz w:val="27"/>
          <w:szCs w:val="27"/>
        </w:rPr>
        <w:t>学习任务（</w:t>
      </w:r>
      <w:proofErr w:type="gramStart"/>
      <w:r w:rsidRPr="004C390C">
        <w:rPr>
          <w:rFonts w:ascii="Arial" w:eastAsia="宋体" w:hAnsi="Arial" w:cs="Arial"/>
          <w:kern w:val="0"/>
          <w:sz w:val="27"/>
          <w:szCs w:val="27"/>
        </w:rPr>
        <w:t>公需科目</w:t>
      </w:r>
      <w:proofErr w:type="gramEnd"/>
      <w:r w:rsidRPr="004C390C">
        <w:rPr>
          <w:rFonts w:ascii="Arial" w:eastAsia="宋体" w:hAnsi="Arial" w:cs="Arial"/>
          <w:kern w:val="0"/>
          <w:sz w:val="27"/>
          <w:szCs w:val="27"/>
        </w:rPr>
        <w:t>网站</w:t>
      </w:r>
      <w:r w:rsidRPr="004C390C">
        <w:rPr>
          <w:rFonts w:ascii="Arial" w:eastAsia="宋体" w:hAnsi="Arial" w:cs="Arial"/>
          <w:kern w:val="0"/>
          <w:sz w:val="27"/>
          <w:szCs w:val="27"/>
        </w:rPr>
        <w:t>http://ptce.gx12333.net/</w:t>
      </w:r>
      <w:r w:rsidRPr="004C390C">
        <w:rPr>
          <w:rFonts w:ascii="Arial" w:eastAsia="宋体" w:hAnsi="Arial" w:cs="Arial"/>
          <w:kern w:val="0"/>
          <w:sz w:val="27"/>
          <w:szCs w:val="27"/>
        </w:rPr>
        <w:t>）。由政府</w:t>
      </w:r>
      <w:proofErr w:type="gramStart"/>
      <w:r w:rsidRPr="004C390C">
        <w:rPr>
          <w:rFonts w:ascii="Arial" w:eastAsia="宋体" w:hAnsi="Arial" w:cs="Arial"/>
          <w:kern w:val="0"/>
          <w:sz w:val="27"/>
          <w:szCs w:val="27"/>
        </w:rPr>
        <w:t>人社部门</w:t>
      </w:r>
      <w:proofErr w:type="gramEnd"/>
      <w:r w:rsidRPr="004C390C">
        <w:rPr>
          <w:rFonts w:ascii="Arial" w:eastAsia="宋体" w:hAnsi="Arial" w:cs="Arial"/>
          <w:kern w:val="0"/>
          <w:sz w:val="27"/>
          <w:szCs w:val="27"/>
        </w:rPr>
        <w:t>规定</w:t>
      </w:r>
      <w:proofErr w:type="gramStart"/>
      <w:r w:rsidRPr="004C390C">
        <w:rPr>
          <w:rFonts w:ascii="Arial" w:eastAsia="宋体" w:hAnsi="Arial" w:cs="Arial"/>
          <w:kern w:val="0"/>
          <w:sz w:val="27"/>
          <w:szCs w:val="27"/>
        </w:rPr>
        <w:t>的公需科目</w:t>
      </w:r>
      <w:proofErr w:type="gramEnd"/>
      <w:r w:rsidRPr="004C390C">
        <w:rPr>
          <w:rFonts w:ascii="Arial" w:eastAsia="宋体" w:hAnsi="Arial" w:cs="Arial"/>
          <w:kern w:val="0"/>
          <w:sz w:val="27"/>
          <w:szCs w:val="27"/>
        </w:rPr>
        <w:t>无需提供纸质证明</w:t>
      </w:r>
      <w:r w:rsidRPr="004C390C">
        <w:rPr>
          <w:rFonts w:ascii="Arial" w:eastAsia="宋体" w:hAnsi="Arial" w:cs="Arial"/>
          <w:kern w:val="0"/>
          <w:sz w:val="27"/>
          <w:szCs w:val="27"/>
        </w:rPr>
        <w:t xml:space="preserve">, </w:t>
      </w:r>
      <w:r w:rsidRPr="004C390C">
        <w:rPr>
          <w:rFonts w:ascii="Arial" w:eastAsia="宋体" w:hAnsi="Arial" w:cs="Arial"/>
          <w:kern w:val="0"/>
          <w:sz w:val="27"/>
          <w:szCs w:val="27"/>
        </w:rPr>
        <w:t>在</w:t>
      </w:r>
      <w:r w:rsidRPr="004C390C">
        <w:rPr>
          <w:rFonts w:ascii="Arial" w:eastAsia="宋体" w:hAnsi="Arial" w:cs="Arial"/>
          <w:kern w:val="0"/>
          <w:sz w:val="27"/>
          <w:szCs w:val="27"/>
        </w:rPr>
        <w:t>“</w:t>
      </w:r>
      <w:r w:rsidRPr="004C390C">
        <w:rPr>
          <w:rFonts w:ascii="Arial" w:eastAsia="宋体" w:hAnsi="Arial" w:cs="Arial"/>
          <w:kern w:val="0"/>
          <w:sz w:val="27"/>
          <w:szCs w:val="27"/>
        </w:rPr>
        <w:t>当年度公需科目</w:t>
      </w:r>
      <w:r w:rsidRPr="004C390C">
        <w:rPr>
          <w:rFonts w:ascii="Arial" w:eastAsia="宋体" w:hAnsi="Arial" w:cs="Arial"/>
          <w:kern w:val="0"/>
          <w:sz w:val="27"/>
          <w:szCs w:val="27"/>
        </w:rPr>
        <w:t>”</w:t>
      </w:r>
      <w:r w:rsidRPr="004C390C">
        <w:rPr>
          <w:rFonts w:ascii="Arial" w:eastAsia="宋体" w:hAnsi="Arial" w:cs="Arial"/>
          <w:kern w:val="0"/>
          <w:sz w:val="27"/>
          <w:szCs w:val="27"/>
        </w:rPr>
        <w:t>栏目自动生成考试合格证明信息。本行业规定的继续教育任务应提供相关合格材料。</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7.</w:t>
      </w:r>
      <w:r w:rsidRPr="004C390C">
        <w:rPr>
          <w:rFonts w:ascii="Arial" w:eastAsia="宋体" w:hAnsi="Arial" w:cs="Arial"/>
          <w:kern w:val="0"/>
          <w:sz w:val="27"/>
          <w:szCs w:val="27"/>
        </w:rPr>
        <w:t>论文、著作材料。申报人提交的论文著作等应符合广西经济系列高级专业技术资格评审条件要求，且必须是任现职以来或国家机关流动到企事业单位人员从事专业技术工作以后所发表，不包括任现职期间为完成学历教育如取得本科、硕士等学历或学位而发表的论文或著作，提供参评论文原则上不超过</w:t>
      </w:r>
      <w:r w:rsidRPr="004C390C">
        <w:rPr>
          <w:rFonts w:ascii="Arial" w:eastAsia="宋体" w:hAnsi="Arial" w:cs="Arial"/>
          <w:kern w:val="0"/>
          <w:sz w:val="27"/>
          <w:szCs w:val="27"/>
        </w:rPr>
        <w:t>5</w:t>
      </w:r>
      <w:r w:rsidRPr="004C390C">
        <w:rPr>
          <w:rFonts w:ascii="Arial" w:eastAsia="宋体" w:hAnsi="Arial" w:cs="Arial"/>
          <w:kern w:val="0"/>
          <w:sz w:val="27"/>
          <w:szCs w:val="27"/>
        </w:rPr>
        <w:t>篇。在期刊发表的论文必须将该期刊封面、目录、版权页及全文扫描上传到指定位置。提供期刊校对文章清样、录用证明等均无效。</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lastRenderedPageBreak/>
        <w:t xml:space="preserve">    </w:t>
      </w:r>
      <w:r w:rsidRPr="004C390C">
        <w:rPr>
          <w:rFonts w:ascii="Arial" w:eastAsia="宋体" w:hAnsi="Arial" w:cs="Arial"/>
          <w:kern w:val="0"/>
          <w:sz w:val="27"/>
          <w:szCs w:val="27"/>
        </w:rPr>
        <w:t>8.</w:t>
      </w:r>
      <w:r w:rsidRPr="004C390C">
        <w:rPr>
          <w:rFonts w:ascii="Arial" w:eastAsia="宋体" w:hAnsi="Arial" w:cs="Arial"/>
          <w:kern w:val="0"/>
          <w:sz w:val="27"/>
          <w:szCs w:val="27"/>
        </w:rPr>
        <w:t>专业技术工作经历。填写申报人的主要学历和工作经历。主要学历从大、中专院校以上填起；工作经历从参加工作时填起，包括在不同时期从事的专业技术工作经历及所担任的职务或职称。</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9.</w:t>
      </w:r>
      <w:r w:rsidRPr="004C390C">
        <w:rPr>
          <w:rFonts w:ascii="Arial" w:eastAsia="宋体" w:hAnsi="Arial" w:cs="Arial"/>
          <w:kern w:val="0"/>
          <w:sz w:val="27"/>
          <w:szCs w:val="27"/>
        </w:rPr>
        <w:t>工作业绩要求。工作业绩必须是申报人任现职以来从事专业技术工作所取得的业绩，包括项目、课题的名称和工作内容、本人所起作用、完成情况或效果（效益）、获奖及专利情况等。业绩成果需要提供有效证明材料。</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（二）审核推荐</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1.</w:t>
      </w:r>
      <w:r w:rsidRPr="004C390C">
        <w:rPr>
          <w:rFonts w:ascii="Arial" w:eastAsia="宋体" w:hAnsi="Arial" w:cs="Arial"/>
          <w:kern w:val="0"/>
          <w:sz w:val="27"/>
          <w:szCs w:val="27"/>
        </w:rPr>
        <w:t>单位审核推荐</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1</w:t>
      </w:r>
      <w:r w:rsidRPr="004C390C">
        <w:rPr>
          <w:rFonts w:ascii="Arial" w:eastAsia="宋体" w:hAnsi="Arial" w:cs="Arial"/>
          <w:kern w:val="0"/>
          <w:sz w:val="27"/>
          <w:szCs w:val="27"/>
        </w:rPr>
        <w:t>）申报人所在单位人事部门应严格按照相关文件规定进行申报审核，明确审核责任人，签署承诺书，明确审核责任。政府所属的人事档案托管机构或相关行业协会对自由职业者的申报材料真实性进行审核把关。</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2</w:t>
      </w:r>
      <w:r w:rsidRPr="004C390C">
        <w:rPr>
          <w:rFonts w:ascii="Arial" w:eastAsia="宋体" w:hAnsi="Arial" w:cs="Arial"/>
          <w:kern w:val="0"/>
          <w:sz w:val="27"/>
          <w:szCs w:val="27"/>
        </w:rPr>
        <w:t>）各单位审核责任人，登陆</w:t>
      </w:r>
      <w:r w:rsidRPr="004C390C">
        <w:rPr>
          <w:rFonts w:ascii="Arial" w:eastAsia="宋体" w:hAnsi="Arial" w:cs="Arial"/>
          <w:kern w:val="0"/>
          <w:sz w:val="27"/>
          <w:szCs w:val="27"/>
        </w:rPr>
        <w:t>“</w:t>
      </w:r>
      <w:r w:rsidRPr="004C390C">
        <w:rPr>
          <w:rFonts w:ascii="Arial" w:eastAsia="宋体" w:hAnsi="Arial" w:cs="Arial"/>
          <w:kern w:val="0"/>
          <w:sz w:val="27"/>
          <w:szCs w:val="27"/>
        </w:rPr>
        <w:t>广西专业技术人员（职称）管理服务平台</w:t>
      </w:r>
      <w:r w:rsidRPr="004C390C">
        <w:rPr>
          <w:rFonts w:ascii="Arial" w:eastAsia="宋体" w:hAnsi="Arial" w:cs="Arial"/>
          <w:kern w:val="0"/>
          <w:sz w:val="27"/>
          <w:szCs w:val="27"/>
        </w:rPr>
        <w:t>”</w:t>
      </w:r>
      <w:r w:rsidRPr="004C390C">
        <w:rPr>
          <w:rFonts w:ascii="Arial" w:eastAsia="宋体" w:hAnsi="Arial" w:cs="Arial"/>
          <w:kern w:val="0"/>
          <w:sz w:val="27"/>
          <w:szCs w:val="27"/>
        </w:rPr>
        <w:t>对本单位申报人员进行审核。各单位应对申报人的学历、资历、专业技术经历、业绩成果、论文著作等材料的真实性负责，审核原件、核实真实性后在申报系统据实填写审核结果。属于档案托管的，所在单位和档案管理部门应根据各自所掌握申报材料情况，分别对上述材料的真实性进行审核把关。严禁将材料弄虚作假、不符合评审条件规定的材料推荐上报，否则按相关规定予以追责处理。单位推荐上报后要随时关注本单位申报人员的申报情况，如有被退回情况的，应督促申报人员按要求完善申报材料后再次上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3</w:t>
      </w:r>
      <w:r w:rsidRPr="004C390C">
        <w:rPr>
          <w:rFonts w:ascii="Arial" w:eastAsia="宋体" w:hAnsi="Arial" w:cs="Arial"/>
          <w:kern w:val="0"/>
          <w:sz w:val="27"/>
          <w:szCs w:val="27"/>
        </w:rPr>
        <w:t>）各单位应对所有申报人员的申报情况、申报材料进行公示。公示完成后，如果申报人申报情况及申报材料发生变更的，各单位应对变更情况进行补充公示。公示和补充公示时间不得少于</w:t>
      </w:r>
      <w:r w:rsidRPr="004C390C">
        <w:rPr>
          <w:rFonts w:ascii="Arial" w:eastAsia="宋体" w:hAnsi="Arial" w:cs="Arial"/>
          <w:kern w:val="0"/>
          <w:sz w:val="27"/>
          <w:szCs w:val="27"/>
        </w:rPr>
        <w:t>5</w:t>
      </w:r>
      <w:r w:rsidRPr="004C390C">
        <w:rPr>
          <w:rFonts w:ascii="Arial" w:eastAsia="宋体" w:hAnsi="Arial" w:cs="Arial"/>
          <w:kern w:val="0"/>
          <w:sz w:val="27"/>
          <w:szCs w:val="27"/>
        </w:rPr>
        <w:t>个工作日。未按要求进行公示的申报材料一律不予受理。</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4</w:t>
      </w:r>
      <w:r w:rsidRPr="004C390C">
        <w:rPr>
          <w:rFonts w:ascii="Arial" w:eastAsia="宋体" w:hAnsi="Arial" w:cs="Arial"/>
          <w:kern w:val="0"/>
          <w:sz w:val="27"/>
          <w:szCs w:val="27"/>
        </w:rPr>
        <w:t>）各单位应按规定组织审议并出具单位推荐意见。推荐意见应对申报人在</w:t>
      </w:r>
      <w:r w:rsidRPr="004C390C">
        <w:rPr>
          <w:rFonts w:ascii="Arial" w:eastAsia="宋体" w:hAnsi="Arial" w:cs="Arial"/>
          <w:kern w:val="0"/>
          <w:sz w:val="27"/>
          <w:szCs w:val="27"/>
        </w:rPr>
        <w:t>“</w:t>
      </w:r>
      <w:r w:rsidRPr="004C390C">
        <w:rPr>
          <w:rFonts w:ascii="Arial" w:eastAsia="宋体" w:hAnsi="Arial" w:cs="Arial"/>
          <w:kern w:val="0"/>
          <w:sz w:val="27"/>
          <w:szCs w:val="27"/>
        </w:rPr>
        <w:t>思想品德、工作成绩、专业水平、业务能力、工作态度</w:t>
      </w:r>
      <w:r w:rsidRPr="004C390C">
        <w:rPr>
          <w:rFonts w:ascii="Arial" w:eastAsia="宋体" w:hAnsi="Arial" w:cs="Arial"/>
          <w:kern w:val="0"/>
          <w:sz w:val="27"/>
          <w:szCs w:val="27"/>
        </w:rPr>
        <w:t>”</w:t>
      </w:r>
      <w:r w:rsidRPr="004C390C">
        <w:rPr>
          <w:rFonts w:ascii="Arial" w:eastAsia="宋体" w:hAnsi="Arial" w:cs="Arial"/>
          <w:kern w:val="0"/>
          <w:sz w:val="27"/>
          <w:szCs w:val="27"/>
        </w:rPr>
        <w:t>等方面给予评价。</w:t>
      </w:r>
      <w:r w:rsidRPr="004C390C">
        <w:rPr>
          <w:rFonts w:ascii="Arial" w:eastAsia="宋体" w:hAnsi="Arial" w:cs="Arial"/>
          <w:kern w:val="0"/>
          <w:sz w:val="27"/>
          <w:szCs w:val="27"/>
        </w:rPr>
        <w:lastRenderedPageBreak/>
        <w:t>对申报高级经济师职称的人员，各单位应在出具推荐意见前组织面试答辩，并在面试答辩的基础上确定推荐意见。未经答辩的申报材料一律不予受理。各单位的审议推荐小组，一般由行政领导和专业技术人员</w:t>
      </w:r>
      <w:r w:rsidRPr="004C390C">
        <w:rPr>
          <w:rFonts w:ascii="Arial" w:eastAsia="宋体" w:hAnsi="Arial" w:cs="Arial"/>
          <w:kern w:val="0"/>
          <w:sz w:val="27"/>
          <w:szCs w:val="27"/>
        </w:rPr>
        <w:t>5</w:t>
      </w:r>
      <w:r w:rsidRPr="004C390C">
        <w:rPr>
          <w:rFonts w:ascii="Arial" w:eastAsia="宋体" w:hAnsi="Arial" w:cs="Arial"/>
          <w:kern w:val="0"/>
          <w:sz w:val="27"/>
          <w:szCs w:val="27"/>
        </w:rPr>
        <w:t>人或</w:t>
      </w:r>
      <w:r w:rsidRPr="004C390C">
        <w:rPr>
          <w:rFonts w:ascii="Arial" w:eastAsia="宋体" w:hAnsi="Arial" w:cs="Arial"/>
          <w:kern w:val="0"/>
          <w:sz w:val="27"/>
          <w:szCs w:val="27"/>
        </w:rPr>
        <w:t>7</w:t>
      </w:r>
      <w:r w:rsidRPr="004C390C">
        <w:rPr>
          <w:rFonts w:ascii="Arial" w:eastAsia="宋体" w:hAnsi="Arial" w:cs="Arial"/>
          <w:kern w:val="0"/>
          <w:sz w:val="27"/>
          <w:szCs w:val="27"/>
        </w:rPr>
        <w:t>人组成，专业技术人员不得少于小组人数的三分之二，参加审议推荐小组的专业技术人员，原则上应具有相应及以上级别的专业技术资格。单位面试答辩专家达不到有关规定的，可外请专家或委托其他单位进行面试答辩推荐。自由职业者可免填单位推荐意见，由推荐单位结合实际情况确定是否组织面试答辩程序。</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 xml:space="preserve">2. </w:t>
      </w:r>
      <w:r w:rsidRPr="004C390C">
        <w:rPr>
          <w:rFonts w:ascii="Arial" w:eastAsia="宋体" w:hAnsi="Arial" w:cs="Arial"/>
          <w:kern w:val="0"/>
          <w:sz w:val="27"/>
          <w:szCs w:val="27"/>
        </w:rPr>
        <w:t>主管部门审核</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单位主管部门要按权限对单位审核推荐工作进行指导、监督、审核和纠错，加强对单位的推荐程序、推荐材料真实性和填报材料规范性等方面的审核并承担审核责任。</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3.</w:t>
      </w:r>
      <w:r w:rsidRPr="004C390C">
        <w:rPr>
          <w:rFonts w:ascii="Arial" w:eastAsia="宋体" w:hAnsi="Arial" w:cs="Arial"/>
          <w:kern w:val="0"/>
          <w:sz w:val="27"/>
          <w:szCs w:val="27"/>
        </w:rPr>
        <w:t>职改部门审核审查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1</w:t>
      </w:r>
      <w:r w:rsidRPr="004C390C">
        <w:rPr>
          <w:rFonts w:ascii="Arial" w:eastAsia="宋体" w:hAnsi="Arial" w:cs="Arial"/>
          <w:kern w:val="0"/>
          <w:sz w:val="27"/>
          <w:szCs w:val="27"/>
        </w:rPr>
        <w:t>）各级职改部门负责审核申报单位和主管部门履职情况，登陆</w:t>
      </w:r>
      <w:r w:rsidRPr="004C390C">
        <w:rPr>
          <w:rFonts w:ascii="Arial" w:eastAsia="宋体" w:hAnsi="Arial" w:cs="Arial"/>
          <w:kern w:val="0"/>
          <w:sz w:val="27"/>
          <w:szCs w:val="27"/>
        </w:rPr>
        <w:t>“</w:t>
      </w:r>
      <w:r w:rsidRPr="004C390C">
        <w:rPr>
          <w:rFonts w:ascii="Arial" w:eastAsia="宋体" w:hAnsi="Arial" w:cs="Arial"/>
          <w:kern w:val="0"/>
          <w:sz w:val="27"/>
          <w:szCs w:val="27"/>
        </w:rPr>
        <w:t>广西专业技术人员（职称）管理服务平台</w:t>
      </w:r>
      <w:r w:rsidRPr="004C390C">
        <w:rPr>
          <w:rFonts w:ascii="Arial" w:eastAsia="宋体" w:hAnsi="Arial" w:cs="Arial"/>
          <w:kern w:val="0"/>
          <w:sz w:val="27"/>
          <w:szCs w:val="27"/>
        </w:rPr>
        <w:t>”</w:t>
      </w:r>
      <w:r w:rsidRPr="004C390C">
        <w:rPr>
          <w:rFonts w:ascii="Arial" w:eastAsia="宋体" w:hAnsi="Arial" w:cs="Arial"/>
          <w:kern w:val="0"/>
          <w:sz w:val="27"/>
          <w:szCs w:val="27"/>
        </w:rPr>
        <w:t>重点审核推荐程序、材料完整性和规范性、推荐对象基本条件等，严禁将程序不规范、材料不完整、推荐对象基本条件不符合的报送评委会评审。各级职改部门要加强对无职称和破格申报的从严审核，无职称申报要重点审核从事专业技术工作时间；破格申报为放宽学历或资历条件，不等同于无职称申报或越级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2</w:t>
      </w:r>
      <w:r w:rsidRPr="004C390C">
        <w:rPr>
          <w:rFonts w:ascii="Arial" w:eastAsia="宋体" w:hAnsi="Arial" w:cs="Arial"/>
          <w:kern w:val="0"/>
          <w:sz w:val="27"/>
          <w:szCs w:val="27"/>
        </w:rPr>
        <w:t>）各级评委会所在职改办应通过社保数据共享核验或向社保部门核实等方式，核验民营企业、社会组织及自由职业等申报人员的身份及工作经历。申报人工作经历应与社保缴费记录一致，民营企业和社会组织申报人员应有在申报单位连续</w:t>
      </w:r>
      <w:r w:rsidRPr="004C390C">
        <w:rPr>
          <w:rFonts w:ascii="Arial" w:eastAsia="宋体" w:hAnsi="Arial" w:cs="Arial"/>
          <w:kern w:val="0"/>
          <w:sz w:val="27"/>
          <w:szCs w:val="27"/>
        </w:rPr>
        <w:t>6</w:t>
      </w:r>
      <w:r w:rsidRPr="004C390C">
        <w:rPr>
          <w:rFonts w:ascii="Arial" w:eastAsia="宋体" w:hAnsi="Arial" w:cs="Arial"/>
          <w:kern w:val="0"/>
          <w:sz w:val="27"/>
          <w:szCs w:val="27"/>
        </w:rPr>
        <w:t>个月以上（不含申报当月）个人社保缴费记录，自由职业申报人员近</w:t>
      </w:r>
      <w:r w:rsidRPr="004C390C">
        <w:rPr>
          <w:rFonts w:ascii="Arial" w:eastAsia="宋体" w:hAnsi="Arial" w:cs="Arial"/>
          <w:kern w:val="0"/>
          <w:sz w:val="27"/>
          <w:szCs w:val="27"/>
        </w:rPr>
        <w:t>6</w:t>
      </w:r>
      <w:r w:rsidRPr="004C390C">
        <w:rPr>
          <w:rFonts w:ascii="Arial" w:eastAsia="宋体" w:hAnsi="Arial" w:cs="Arial"/>
          <w:kern w:val="0"/>
          <w:sz w:val="27"/>
          <w:szCs w:val="27"/>
        </w:rPr>
        <w:t>个月（不含申报当月）应不以任何单位名义缴纳过社保。审查中发现申报人填写工作经历与社保缴费记录不符，经核实为填报虚假信息或提供虚假材料的，各级评委会不予接收材料，并按有关规定查处。</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lastRenderedPageBreak/>
        <w:t xml:space="preserve">    </w:t>
      </w:r>
      <w:r w:rsidRPr="004C390C">
        <w:rPr>
          <w:rFonts w:ascii="Arial" w:eastAsia="宋体" w:hAnsi="Arial" w:cs="Arial"/>
          <w:kern w:val="0"/>
          <w:sz w:val="27"/>
          <w:szCs w:val="27"/>
        </w:rPr>
        <w:t>（</w:t>
      </w:r>
      <w:r w:rsidRPr="004C390C">
        <w:rPr>
          <w:rFonts w:ascii="Arial" w:eastAsia="宋体" w:hAnsi="Arial" w:cs="Arial"/>
          <w:kern w:val="0"/>
          <w:sz w:val="27"/>
          <w:szCs w:val="27"/>
        </w:rPr>
        <w:t>3</w:t>
      </w:r>
      <w:r w:rsidRPr="004C390C">
        <w:rPr>
          <w:rFonts w:ascii="Arial" w:eastAsia="宋体" w:hAnsi="Arial" w:cs="Arial"/>
          <w:kern w:val="0"/>
          <w:sz w:val="27"/>
          <w:szCs w:val="27"/>
        </w:rPr>
        <w:t>）经审核申报人申报材料不符合规定条件的，各级评委会所在职改办应当一次性告知申报人需要补充的全部内容。逾期未补充的，视为放弃申报。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b/>
          <w:bCs/>
          <w:kern w:val="0"/>
          <w:sz w:val="27"/>
        </w:rPr>
        <w:t xml:space="preserve">    </w:t>
      </w:r>
      <w:r w:rsidRPr="004C390C">
        <w:rPr>
          <w:rFonts w:ascii="Arial" w:eastAsia="宋体" w:hAnsi="Arial" w:cs="Arial"/>
          <w:b/>
          <w:bCs/>
          <w:kern w:val="0"/>
          <w:sz w:val="27"/>
        </w:rPr>
        <w:t>五、时间安排</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w:t>
      </w:r>
      <w:r w:rsidRPr="004C390C">
        <w:rPr>
          <w:rFonts w:ascii="Arial" w:eastAsia="宋体" w:hAnsi="Arial" w:cs="Arial"/>
          <w:kern w:val="0"/>
          <w:sz w:val="27"/>
          <w:szCs w:val="27"/>
        </w:rPr>
        <w:t>2020</w:t>
      </w:r>
      <w:r w:rsidRPr="004C390C">
        <w:rPr>
          <w:rFonts w:ascii="Arial" w:eastAsia="宋体" w:hAnsi="Arial" w:cs="Arial"/>
          <w:kern w:val="0"/>
          <w:sz w:val="27"/>
          <w:szCs w:val="27"/>
        </w:rPr>
        <w:t>年</w:t>
      </w:r>
      <w:r w:rsidRPr="004C390C">
        <w:rPr>
          <w:rFonts w:ascii="Arial" w:eastAsia="宋体" w:hAnsi="Arial" w:cs="Arial"/>
          <w:kern w:val="0"/>
          <w:sz w:val="27"/>
          <w:szCs w:val="27"/>
        </w:rPr>
        <w:t>7</w:t>
      </w:r>
      <w:r w:rsidRPr="004C390C">
        <w:rPr>
          <w:rFonts w:ascii="Arial" w:eastAsia="宋体" w:hAnsi="Arial" w:cs="Arial"/>
          <w:kern w:val="0"/>
          <w:sz w:val="27"/>
          <w:szCs w:val="27"/>
        </w:rPr>
        <w:t>月至</w:t>
      </w:r>
      <w:r w:rsidRPr="004C390C">
        <w:rPr>
          <w:rFonts w:ascii="Arial" w:eastAsia="宋体" w:hAnsi="Arial" w:cs="Arial"/>
          <w:kern w:val="0"/>
          <w:sz w:val="27"/>
          <w:szCs w:val="27"/>
        </w:rPr>
        <w:t>9</w:t>
      </w:r>
      <w:r w:rsidRPr="004C390C">
        <w:rPr>
          <w:rFonts w:ascii="Arial" w:eastAsia="宋体" w:hAnsi="Arial" w:cs="Arial"/>
          <w:kern w:val="0"/>
          <w:sz w:val="27"/>
          <w:szCs w:val="27"/>
        </w:rPr>
        <w:t>月为个人材料准备和申报阶段；单位审核推荐；各级、各系列人事（职改）部门汇总审核、呈报阶段。申报系统开放时间如下：</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1.2020</w:t>
      </w:r>
      <w:r w:rsidRPr="004C390C">
        <w:rPr>
          <w:rFonts w:ascii="Arial" w:eastAsia="宋体" w:hAnsi="Arial" w:cs="Arial"/>
          <w:kern w:val="0"/>
          <w:sz w:val="27"/>
          <w:szCs w:val="27"/>
        </w:rPr>
        <w:t>年</w:t>
      </w:r>
      <w:r w:rsidRPr="004C390C">
        <w:rPr>
          <w:rFonts w:ascii="Arial" w:eastAsia="宋体" w:hAnsi="Arial" w:cs="Arial"/>
          <w:kern w:val="0"/>
          <w:sz w:val="27"/>
          <w:szCs w:val="27"/>
        </w:rPr>
        <w:t>7</w:t>
      </w:r>
      <w:r w:rsidRPr="004C390C">
        <w:rPr>
          <w:rFonts w:ascii="Arial" w:eastAsia="宋体" w:hAnsi="Arial" w:cs="Arial"/>
          <w:kern w:val="0"/>
          <w:sz w:val="27"/>
          <w:szCs w:val="27"/>
        </w:rPr>
        <w:t>月</w:t>
      </w:r>
      <w:r w:rsidRPr="004C390C">
        <w:rPr>
          <w:rFonts w:ascii="Arial" w:eastAsia="宋体" w:hAnsi="Arial" w:cs="Arial"/>
          <w:kern w:val="0"/>
          <w:sz w:val="27"/>
          <w:szCs w:val="27"/>
        </w:rPr>
        <w:t>24</w:t>
      </w:r>
      <w:r w:rsidRPr="004C390C">
        <w:rPr>
          <w:rFonts w:ascii="Arial" w:eastAsia="宋体" w:hAnsi="Arial" w:cs="Arial"/>
          <w:kern w:val="0"/>
          <w:sz w:val="27"/>
          <w:szCs w:val="27"/>
        </w:rPr>
        <w:t>日</w:t>
      </w:r>
      <w:r w:rsidRPr="004C390C">
        <w:rPr>
          <w:rFonts w:ascii="Arial" w:eastAsia="宋体" w:hAnsi="Arial" w:cs="Arial"/>
          <w:kern w:val="0"/>
          <w:sz w:val="27"/>
          <w:szCs w:val="27"/>
        </w:rPr>
        <w:t>9</w:t>
      </w:r>
      <w:r w:rsidRPr="004C390C">
        <w:rPr>
          <w:rFonts w:ascii="Arial" w:eastAsia="宋体" w:hAnsi="Arial" w:cs="Arial"/>
          <w:kern w:val="0"/>
          <w:sz w:val="27"/>
          <w:szCs w:val="27"/>
        </w:rPr>
        <w:t>时至</w:t>
      </w:r>
      <w:r w:rsidRPr="004C390C">
        <w:rPr>
          <w:rFonts w:ascii="Arial" w:eastAsia="宋体" w:hAnsi="Arial" w:cs="Arial"/>
          <w:kern w:val="0"/>
          <w:sz w:val="27"/>
          <w:szCs w:val="27"/>
        </w:rPr>
        <w:t>9</w:t>
      </w:r>
      <w:r w:rsidRPr="004C390C">
        <w:rPr>
          <w:rFonts w:ascii="Arial" w:eastAsia="宋体" w:hAnsi="Arial" w:cs="Arial"/>
          <w:kern w:val="0"/>
          <w:sz w:val="27"/>
          <w:szCs w:val="27"/>
        </w:rPr>
        <w:t>月</w:t>
      </w:r>
      <w:r w:rsidRPr="004C390C">
        <w:rPr>
          <w:rFonts w:ascii="Arial" w:eastAsia="宋体" w:hAnsi="Arial" w:cs="Arial"/>
          <w:kern w:val="0"/>
          <w:sz w:val="27"/>
          <w:szCs w:val="27"/>
        </w:rPr>
        <w:t>23</w:t>
      </w:r>
      <w:r w:rsidRPr="004C390C">
        <w:rPr>
          <w:rFonts w:ascii="Arial" w:eastAsia="宋体" w:hAnsi="Arial" w:cs="Arial"/>
          <w:kern w:val="0"/>
          <w:sz w:val="27"/>
          <w:szCs w:val="27"/>
        </w:rPr>
        <w:t>日</w:t>
      </w:r>
      <w:r w:rsidRPr="004C390C">
        <w:rPr>
          <w:rFonts w:ascii="Arial" w:eastAsia="宋体" w:hAnsi="Arial" w:cs="Arial"/>
          <w:kern w:val="0"/>
          <w:sz w:val="27"/>
          <w:szCs w:val="27"/>
        </w:rPr>
        <w:t>18</w:t>
      </w:r>
      <w:r w:rsidRPr="004C390C">
        <w:rPr>
          <w:rFonts w:ascii="Arial" w:eastAsia="宋体" w:hAnsi="Arial" w:cs="Arial"/>
          <w:kern w:val="0"/>
          <w:sz w:val="27"/>
          <w:szCs w:val="27"/>
        </w:rPr>
        <w:t>时为个人提交、单位及各单位人事（职改）部门审核并呈报材料时间。逾期视为放弃本年度申报。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2.2020</w:t>
      </w:r>
      <w:r w:rsidRPr="004C390C">
        <w:rPr>
          <w:rFonts w:ascii="Arial" w:eastAsia="宋体" w:hAnsi="Arial" w:cs="Arial"/>
          <w:kern w:val="0"/>
          <w:sz w:val="27"/>
          <w:szCs w:val="27"/>
        </w:rPr>
        <w:t>年</w:t>
      </w:r>
      <w:r w:rsidRPr="004C390C">
        <w:rPr>
          <w:rFonts w:ascii="Arial" w:eastAsia="宋体" w:hAnsi="Arial" w:cs="Arial"/>
          <w:kern w:val="0"/>
          <w:sz w:val="27"/>
          <w:szCs w:val="27"/>
        </w:rPr>
        <w:t>7</w:t>
      </w:r>
      <w:r w:rsidRPr="004C390C">
        <w:rPr>
          <w:rFonts w:ascii="Arial" w:eastAsia="宋体" w:hAnsi="Arial" w:cs="Arial"/>
          <w:kern w:val="0"/>
          <w:sz w:val="27"/>
          <w:szCs w:val="27"/>
        </w:rPr>
        <w:t>月</w:t>
      </w:r>
      <w:r w:rsidRPr="004C390C">
        <w:rPr>
          <w:rFonts w:ascii="Arial" w:eastAsia="宋体" w:hAnsi="Arial" w:cs="Arial"/>
          <w:kern w:val="0"/>
          <w:sz w:val="27"/>
          <w:szCs w:val="27"/>
        </w:rPr>
        <w:t>27</w:t>
      </w:r>
      <w:r w:rsidRPr="004C390C">
        <w:rPr>
          <w:rFonts w:ascii="Arial" w:eastAsia="宋体" w:hAnsi="Arial" w:cs="Arial"/>
          <w:kern w:val="0"/>
          <w:sz w:val="27"/>
          <w:szCs w:val="27"/>
        </w:rPr>
        <w:t>日</w:t>
      </w:r>
      <w:r w:rsidRPr="004C390C">
        <w:rPr>
          <w:rFonts w:ascii="Arial" w:eastAsia="宋体" w:hAnsi="Arial" w:cs="Arial"/>
          <w:kern w:val="0"/>
          <w:sz w:val="27"/>
          <w:szCs w:val="27"/>
        </w:rPr>
        <w:t>9</w:t>
      </w:r>
      <w:r w:rsidRPr="004C390C">
        <w:rPr>
          <w:rFonts w:ascii="Arial" w:eastAsia="宋体" w:hAnsi="Arial" w:cs="Arial"/>
          <w:kern w:val="0"/>
          <w:sz w:val="27"/>
          <w:szCs w:val="27"/>
        </w:rPr>
        <w:t>时至</w:t>
      </w:r>
      <w:r w:rsidRPr="004C390C">
        <w:rPr>
          <w:rFonts w:ascii="Arial" w:eastAsia="宋体" w:hAnsi="Arial" w:cs="Arial"/>
          <w:kern w:val="0"/>
          <w:sz w:val="27"/>
          <w:szCs w:val="27"/>
        </w:rPr>
        <w:t>9</w:t>
      </w:r>
      <w:r w:rsidRPr="004C390C">
        <w:rPr>
          <w:rFonts w:ascii="Arial" w:eastAsia="宋体" w:hAnsi="Arial" w:cs="Arial"/>
          <w:kern w:val="0"/>
          <w:sz w:val="27"/>
          <w:szCs w:val="27"/>
        </w:rPr>
        <w:t>月</w:t>
      </w:r>
      <w:r w:rsidRPr="004C390C">
        <w:rPr>
          <w:rFonts w:ascii="Arial" w:eastAsia="宋体" w:hAnsi="Arial" w:cs="Arial"/>
          <w:kern w:val="0"/>
          <w:sz w:val="27"/>
          <w:szCs w:val="27"/>
        </w:rPr>
        <w:t>30</w:t>
      </w:r>
      <w:r w:rsidRPr="004C390C">
        <w:rPr>
          <w:rFonts w:ascii="Arial" w:eastAsia="宋体" w:hAnsi="Arial" w:cs="Arial"/>
          <w:kern w:val="0"/>
          <w:sz w:val="27"/>
          <w:szCs w:val="27"/>
        </w:rPr>
        <w:t>日</w:t>
      </w:r>
      <w:r w:rsidRPr="004C390C">
        <w:rPr>
          <w:rFonts w:ascii="Arial" w:eastAsia="宋体" w:hAnsi="Arial" w:cs="Arial"/>
          <w:kern w:val="0"/>
          <w:sz w:val="27"/>
          <w:szCs w:val="27"/>
        </w:rPr>
        <w:t>18</w:t>
      </w:r>
      <w:r w:rsidRPr="004C390C">
        <w:rPr>
          <w:rFonts w:ascii="Arial" w:eastAsia="宋体" w:hAnsi="Arial" w:cs="Arial"/>
          <w:kern w:val="0"/>
          <w:sz w:val="27"/>
          <w:szCs w:val="27"/>
        </w:rPr>
        <w:t>时为申报材料被退回后修改补充材料时间。逾期不予受理。</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w:t>
      </w:r>
      <w:r w:rsidRPr="004C390C">
        <w:rPr>
          <w:rFonts w:ascii="Arial" w:eastAsia="宋体" w:hAnsi="Arial" w:cs="Arial"/>
          <w:kern w:val="0"/>
          <w:sz w:val="27"/>
          <w:szCs w:val="27"/>
        </w:rPr>
        <w:t>2020</w:t>
      </w:r>
      <w:r w:rsidRPr="004C390C">
        <w:rPr>
          <w:rFonts w:ascii="Arial" w:eastAsia="宋体" w:hAnsi="Arial" w:cs="Arial"/>
          <w:kern w:val="0"/>
          <w:sz w:val="27"/>
          <w:szCs w:val="27"/>
        </w:rPr>
        <w:t>年</w:t>
      </w:r>
      <w:r w:rsidRPr="004C390C">
        <w:rPr>
          <w:rFonts w:ascii="Arial" w:eastAsia="宋体" w:hAnsi="Arial" w:cs="Arial"/>
          <w:kern w:val="0"/>
          <w:sz w:val="27"/>
          <w:szCs w:val="27"/>
        </w:rPr>
        <w:t>10</w:t>
      </w:r>
      <w:r w:rsidRPr="004C390C">
        <w:rPr>
          <w:rFonts w:ascii="Arial" w:eastAsia="宋体" w:hAnsi="Arial" w:cs="Arial"/>
          <w:kern w:val="0"/>
          <w:sz w:val="27"/>
          <w:szCs w:val="27"/>
        </w:rPr>
        <w:t>月至</w:t>
      </w:r>
      <w:r w:rsidRPr="004C390C">
        <w:rPr>
          <w:rFonts w:ascii="Arial" w:eastAsia="宋体" w:hAnsi="Arial" w:cs="Arial"/>
          <w:kern w:val="0"/>
          <w:sz w:val="27"/>
          <w:szCs w:val="27"/>
        </w:rPr>
        <w:t>11</w:t>
      </w:r>
      <w:r w:rsidRPr="004C390C">
        <w:rPr>
          <w:rFonts w:ascii="Arial" w:eastAsia="宋体" w:hAnsi="Arial" w:cs="Arial"/>
          <w:kern w:val="0"/>
          <w:sz w:val="27"/>
          <w:szCs w:val="27"/>
        </w:rPr>
        <w:t>月为材料汇总和评审、审核、二次公示及报批阶段。职称评审完成后将在广西企业与企业家联合会网站（</w:t>
      </w:r>
      <w:r w:rsidRPr="004C390C">
        <w:rPr>
          <w:rFonts w:ascii="Arial" w:eastAsia="宋体" w:hAnsi="Arial" w:cs="Arial"/>
          <w:kern w:val="0"/>
          <w:sz w:val="27"/>
          <w:szCs w:val="27"/>
        </w:rPr>
        <w:t>http://www.gxec.org.cn/</w:t>
      </w:r>
      <w:r w:rsidRPr="004C390C">
        <w:rPr>
          <w:rFonts w:ascii="Arial" w:eastAsia="宋体" w:hAnsi="Arial" w:cs="Arial"/>
          <w:kern w:val="0"/>
          <w:sz w:val="27"/>
          <w:szCs w:val="27"/>
        </w:rPr>
        <w:t>）职称评审栏目进行二次公示，之后将评审结果报自治区职改办审批。</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六、评审收费</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（一）评审收费标准：按照自治区物价局、区财政厅桂价费〔</w:t>
      </w:r>
      <w:r w:rsidRPr="004C390C">
        <w:rPr>
          <w:rFonts w:ascii="Arial" w:eastAsia="宋体" w:hAnsi="Arial" w:cs="Arial"/>
          <w:kern w:val="0"/>
          <w:sz w:val="27"/>
          <w:szCs w:val="27"/>
        </w:rPr>
        <w:t>2006</w:t>
      </w:r>
      <w:r w:rsidRPr="004C390C">
        <w:rPr>
          <w:rFonts w:ascii="Arial" w:eastAsia="宋体" w:hAnsi="Arial" w:cs="Arial"/>
          <w:kern w:val="0"/>
          <w:sz w:val="27"/>
          <w:szCs w:val="27"/>
        </w:rPr>
        <w:t>〕</w:t>
      </w:r>
      <w:r w:rsidRPr="004C390C">
        <w:rPr>
          <w:rFonts w:ascii="Arial" w:eastAsia="宋体" w:hAnsi="Arial" w:cs="Arial"/>
          <w:kern w:val="0"/>
          <w:sz w:val="27"/>
          <w:szCs w:val="27"/>
        </w:rPr>
        <w:t>359</w:t>
      </w:r>
      <w:r w:rsidRPr="004C390C">
        <w:rPr>
          <w:rFonts w:ascii="Arial" w:eastAsia="宋体" w:hAnsi="Arial" w:cs="Arial"/>
          <w:kern w:val="0"/>
          <w:sz w:val="27"/>
          <w:szCs w:val="27"/>
        </w:rPr>
        <w:t>号文件规定收取，高级经济师评审收费</w:t>
      </w:r>
      <w:r w:rsidRPr="004C390C">
        <w:rPr>
          <w:rFonts w:ascii="Arial" w:eastAsia="宋体" w:hAnsi="Arial" w:cs="Arial"/>
          <w:kern w:val="0"/>
          <w:sz w:val="27"/>
          <w:szCs w:val="27"/>
        </w:rPr>
        <w:t>380</w:t>
      </w:r>
      <w:r w:rsidRPr="004C390C">
        <w:rPr>
          <w:rFonts w:ascii="Arial" w:eastAsia="宋体" w:hAnsi="Arial" w:cs="Arial"/>
          <w:kern w:val="0"/>
          <w:sz w:val="27"/>
          <w:szCs w:val="27"/>
        </w:rPr>
        <w:t>元</w:t>
      </w:r>
      <w:r w:rsidRPr="004C390C">
        <w:rPr>
          <w:rFonts w:ascii="Arial" w:eastAsia="宋体" w:hAnsi="Arial" w:cs="Arial"/>
          <w:kern w:val="0"/>
          <w:sz w:val="27"/>
          <w:szCs w:val="27"/>
        </w:rPr>
        <w:t>/</w:t>
      </w:r>
      <w:r w:rsidRPr="004C390C">
        <w:rPr>
          <w:rFonts w:ascii="Arial" w:eastAsia="宋体" w:hAnsi="Arial" w:cs="Arial"/>
          <w:kern w:val="0"/>
          <w:sz w:val="27"/>
          <w:szCs w:val="27"/>
        </w:rPr>
        <w:t>人次。</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（二）收费方式：材料审核通过后，在申报系统进行网络缴费。</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（三）本年度高级经济师职称缴费时间截止至</w:t>
      </w:r>
      <w:r w:rsidRPr="004C390C">
        <w:rPr>
          <w:rFonts w:ascii="Arial" w:eastAsia="宋体" w:hAnsi="Arial" w:cs="Arial"/>
          <w:kern w:val="0"/>
          <w:sz w:val="27"/>
          <w:szCs w:val="27"/>
        </w:rPr>
        <w:t>10</w:t>
      </w:r>
      <w:r w:rsidRPr="004C390C">
        <w:rPr>
          <w:rFonts w:ascii="Arial" w:eastAsia="宋体" w:hAnsi="Arial" w:cs="Arial"/>
          <w:kern w:val="0"/>
          <w:sz w:val="27"/>
          <w:szCs w:val="27"/>
        </w:rPr>
        <w:t>月</w:t>
      </w:r>
      <w:r w:rsidRPr="004C390C">
        <w:rPr>
          <w:rFonts w:ascii="Arial" w:eastAsia="宋体" w:hAnsi="Arial" w:cs="Arial"/>
          <w:kern w:val="0"/>
          <w:sz w:val="27"/>
          <w:szCs w:val="27"/>
        </w:rPr>
        <w:t>10</w:t>
      </w:r>
      <w:r w:rsidRPr="004C390C">
        <w:rPr>
          <w:rFonts w:ascii="Arial" w:eastAsia="宋体" w:hAnsi="Arial" w:cs="Arial"/>
          <w:kern w:val="0"/>
          <w:sz w:val="27"/>
          <w:szCs w:val="27"/>
        </w:rPr>
        <w:t>日</w:t>
      </w:r>
      <w:r w:rsidRPr="004C390C">
        <w:rPr>
          <w:rFonts w:ascii="Arial" w:eastAsia="宋体" w:hAnsi="Arial" w:cs="Arial"/>
          <w:kern w:val="0"/>
          <w:sz w:val="27"/>
          <w:szCs w:val="27"/>
        </w:rPr>
        <w:t>18</w:t>
      </w:r>
      <w:r w:rsidRPr="004C390C">
        <w:rPr>
          <w:rFonts w:ascii="Arial" w:eastAsia="宋体" w:hAnsi="Arial" w:cs="Arial"/>
          <w:kern w:val="0"/>
          <w:sz w:val="27"/>
          <w:szCs w:val="27"/>
        </w:rPr>
        <w:t>时。逾期未缴费者视为放弃本年度申报。</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七、纪律要求</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一）职称评审工作政策性强，社会关注度大、敏感度高，各级各部门要高度重视，认真履行职责。各级评委会要规范评审程序和严肃评审纪律，加强双向激励，建立健全倒查追责机制，一经查实，按照有关规定严肃处理。各级职改部门、评委会、主管部门要按照有关文件规定，加强本领域范围内的问题通报，问题通报情况作为评优评先的重要指标纳入每年工作情况评估。单位提</w:t>
      </w:r>
      <w:r w:rsidRPr="004C390C">
        <w:rPr>
          <w:rFonts w:ascii="Arial" w:eastAsia="宋体" w:hAnsi="Arial" w:cs="Arial"/>
          <w:kern w:val="0"/>
          <w:sz w:val="27"/>
          <w:szCs w:val="27"/>
        </w:rPr>
        <w:lastRenderedPageBreak/>
        <w:t>供虚假材料的，将失信情况书面通报并向社会公开。个人申报材料造假的，按照现行有关规定严格落实黑名单制度</w:t>
      </w:r>
      <w:r w:rsidRPr="004C390C">
        <w:rPr>
          <w:rFonts w:ascii="Arial" w:eastAsia="宋体" w:hAnsi="Arial" w:cs="Arial"/>
          <w:kern w:val="0"/>
          <w:sz w:val="27"/>
          <w:szCs w:val="27"/>
        </w:rPr>
        <w:t>,</w:t>
      </w:r>
      <w:r w:rsidRPr="004C390C">
        <w:rPr>
          <w:rFonts w:ascii="Arial" w:eastAsia="宋体" w:hAnsi="Arial" w:cs="Arial"/>
          <w:kern w:val="0"/>
          <w:sz w:val="27"/>
          <w:szCs w:val="27"/>
        </w:rPr>
        <w:t>建立健全全区通用的失信平台</w:t>
      </w:r>
      <w:r w:rsidRPr="004C390C">
        <w:rPr>
          <w:rFonts w:ascii="Arial" w:eastAsia="宋体" w:hAnsi="Arial" w:cs="Arial"/>
          <w:kern w:val="0"/>
          <w:sz w:val="27"/>
          <w:szCs w:val="27"/>
        </w:rPr>
        <w:t>,</w:t>
      </w:r>
      <w:r w:rsidRPr="004C390C">
        <w:rPr>
          <w:rFonts w:ascii="Arial" w:eastAsia="宋体" w:hAnsi="Arial" w:cs="Arial"/>
          <w:kern w:val="0"/>
          <w:sz w:val="27"/>
          <w:szCs w:val="27"/>
        </w:rPr>
        <w:t>实现全区数据共享。</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二）加大对恶意举报的查处力度。单位或个人对评审结果有异议的，可向评委会所在职改部门举报，举报材料应署真实姓名和联系方式。对于虚假告发、恶意信访、意图陷害他人，经核查认定为诬告陷害行为的，按诬告陷害行为人身份和管理权限，依纪依法追究责任。</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八、其他评审相关事宜</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其他未尽事宜，按照自治区职改部门现行有效政策执行。工作过程中如遇其他重大政策调整，按新的政策执行。</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本年度高级经济师申报设有交流</w:t>
      </w:r>
      <w:r w:rsidRPr="004C390C">
        <w:rPr>
          <w:rFonts w:ascii="Arial" w:eastAsia="宋体" w:hAnsi="Arial" w:cs="Arial"/>
          <w:kern w:val="0"/>
          <w:sz w:val="27"/>
          <w:szCs w:val="27"/>
        </w:rPr>
        <w:t>QQ</w:t>
      </w:r>
      <w:r w:rsidRPr="004C390C">
        <w:rPr>
          <w:rFonts w:ascii="Arial" w:eastAsia="宋体" w:hAnsi="Arial" w:cs="Arial"/>
          <w:kern w:val="0"/>
          <w:sz w:val="27"/>
          <w:szCs w:val="27"/>
        </w:rPr>
        <w:t>群（群号：</w:t>
      </w:r>
      <w:r w:rsidRPr="004C390C">
        <w:rPr>
          <w:rFonts w:ascii="Arial" w:eastAsia="宋体" w:hAnsi="Arial" w:cs="Arial"/>
          <w:kern w:val="0"/>
          <w:sz w:val="27"/>
          <w:szCs w:val="27"/>
        </w:rPr>
        <w:t>852639993</w:t>
      </w:r>
      <w:r w:rsidRPr="004C390C">
        <w:rPr>
          <w:rFonts w:ascii="Arial" w:eastAsia="宋体" w:hAnsi="Arial" w:cs="Arial"/>
          <w:kern w:val="0"/>
          <w:sz w:val="27"/>
          <w:szCs w:val="27"/>
        </w:rPr>
        <w:t>）便于沟通联系。请实名入群，勿在群内发布与职称工作无关的信息。</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通讯地址：南宁市</w:t>
      </w:r>
      <w:proofErr w:type="gramStart"/>
      <w:r w:rsidRPr="004C390C">
        <w:rPr>
          <w:rFonts w:ascii="Arial" w:eastAsia="宋体" w:hAnsi="Arial" w:cs="Arial"/>
          <w:kern w:val="0"/>
          <w:sz w:val="27"/>
          <w:szCs w:val="27"/>
        </w:rPr>
        <w:t>青秀</w:t>
      </w:r>
      <w:proofErr w:type="gramEnd"/>
      <w:r w:rsidRPr="004C390C">
        <w:rPr>
          <w:rFonts w:ascii="Arial" w:eastAsia="宋体" w:hAnsi="Arial" w:cs="Arial"/>
          <w:kern w:val="0"/>
          <w:sz w:val="27"/>
          <w:szCs w:val="27"/>
        </w:rPr>
        <w:t>区天桃路</w:t>
      </w:r>
      <w:r w:rsidRPr="004C390C">
        <w:rPr>
          <w:rFonts w:ascii="Arial" w:eastAsia="宋体" w:hAnsi="Arial" w:cs="Arial"/>
          <w:kern w:val="0"/>
          <w:sz w:val="27"/>
          <w:szCs w:val="27"/>
        </w:rPr>
        <w:t>24</w:t>
      </w:r>
      <w:r w:rsidRPr="004C390C">
        <w:rPr>
          <w:rFonts w:ascii="Arial" w:eastAsia="宋体" w:hAnsi="Arial" w:cs="Arial"/>
          <w:kern w:val="0"/>
          <w:sz w:val="27"/>
          <w:szCs w:val="27"/>
        </w:rPr>
        <w:t>号天</w:t>
      </w:r>
      <w:proofErr w:type="gramStart"/>
      <w:r w:rsidRPr="004C390C">
        <w:rPr>
          <w:rFonts w:ascii="Arial" w:eastAsia="宋体" w:hAnsi="Arial" w:cs="Arial"/>
          <w:kern w:val="0"/>
          <w:sz w:val="27"/>
          <w:szCs w:val="27"/>
        </w:rPr>
        <w:t>桃大厦</w:t>
      </w:r>
      <w:proofErr w:type="gramEnd"/>
      <w:r w:rsidRPr="004C390C">
        <w:rPr>
          <w:rFonts w:ascii="Arial" w:eastAsia="宋体" w:hAnsi="Arial" w:cs="Arial"/>
          <w:kern w:val="0"/>
          <w:sz w:val="27"/>
          <w:szCs w:val="27"/>
        </w:rPr>
        <w:t>3</w:t>
      </w:r>
      <w:r w:rsidRPr="004C390C">
        <w:rPr>
          <w:rFonts w:ascii="Arial" w:eastAsia="宋体" w:hAnsi="Arial" w:cs="Arial"/>
          <w:kern w:val="0"/>
          <w:sz w:val="27"/>
          <w:szCs w:val="27"/>
        </w:rPr>
        <w:t>楼</w:t>
      </w:r>
      <w:r w:rsidRPr="004C390C">
        <w:rPr>
          <w:rFonts w:ascii="Arial" w:eastAsia="宋体" w:hAnsi="Arial" w:cs="Arial"/>
          <w:kern w:val="0"/>
          <w:sz w:val="27"/>
          <w:szCs w:val="27"/>
        </w:rPr>
        <w:t>307</w:t>
      </w:r>
      <w:r w:rsidRPr="004C390C">
        <w:rPr>
          <w:rFonts w:ascii="Arial" w:eastAsia="宋体" w:hAnsi="Arial" w:cs="Arial"/>
          <w:kern w:val="0"/>
          <w:sz w:val="27"/>
          <w:szCs w:val="27"/>
        </w:rPr>
        <w:t>室</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评审政策咨询电话：</w:t>
      </w:r>
      <w:r w:rsidRPr="004C390C">
        <w:rPr>
          <w:rFonts w:ascii="Arial" w:eastAsia="宋体" w:hAnsi="Arial" w:cs="Arial"/>
          <w:kern w:val="0"/>
          <w:sz w:val="27"/>
          <w:szCs w:val="27"/>
        </w:rPr>
        <w:t>0771-2803381</w:t>
      </w:r>
      <w:r w:rsidRPr="004C390C">
        <w:rPr>
          <w:rFonts w:ascii="Arial" w:eastAsia="宋体" w:hAnsi="Arial" w:cs="Arial"/>
          <w:kern w:val="0"/>
          <w:sz w:val="27"/>
          <w:szCs w:val="27"/>
        </w:rPr>
        <w:t>，</w:t>
      </w:r>
      <w:r w:rsidRPr="004C390C">
        <w:rPr>
          <w:rFonts w:ascii="Arial" w:eastAsia="宋体" w:hAnsi="Arial" w:cs="Arial"/>
          <w:kern w:val="0"/>
          <w:sz w:val="27"/>
          <w:szCs w:val="27"/>
        </w:rPr>
        <w:t>2802681</w:t>
      </w: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广西专业技术人员（职称）管理服务平台技术支持电话：</w:t>
      </w:r>
      <w:r w:rsidRPr="004C390C">
        <w:rPr>
          <w:rFonts w:ascii="Arial" w:eastAsia="宋体" w:hAnsi="Arial" w:cs="Arial"/>
          <w:kern w:val="0"/>
          <w:sz w:val="27"/>
          <w:szCs w:val="27"/>
        </w:rPr>
        <w:t>0771-5505013</w:t>
      </w:r>
      <w:r w:rsidRPr="004C390C">
        <w:rPr>
          <w:rFonts w:ascii="Arial" w:eastAsia="宋体" w:hAnsi="Arial" w:cs="Arial"/>
          <w:kern w:val="0"/>
          <w:sz w:val="27"/>
          <w:szCs w:val="27"/>
        </w:rPr>
        <w:t>。</w:t>
      </w:r>
    </w:p>
    <w:p w:rsidR="004C390C" w:rsidRPr="004C390C" w:rsidRDefault="004C390C" w:rsidP="004C390C">
      <w:pPr>
        <w:widowControl/>
        <w:shd w:val="clear" w:color="auto" w:fill="FFFFFF"/>
        <w:spacing w:line="560" w:lineRule="exact"/>
        <w:rPr>
          <w:rFonts w:ascii="Arial" w:eastAsia="宋体" w:hAnsi="Arial" w:cs="Arial"/>
          <w:kern w:val="0"/>
          <w:szCs w:val="21"/>
        </w:rPr>
      </w:pPr>
    </w:p>
    <w:p w:rsidR="004C390C" w:rsidRPr="004C390C" w:rsidRDefault="004C390C" w:rsidP="004C390C">
      <w:pPr>
        <w:widowControl/>
        <w:shd w:val="clear" w:color="auto" w:fill="FFFFFF"/>
        <w:spacing w:line="560" w:lineRule="exact"/>
        <w:rPr>
          <w:rFonts w:ascii="Arial" w:eastAsia="宋体" w:hAnsi="Arial" w:cs="Arial"/>
          <w:kern w:val="0"/>
          <w:szCs w:val="21"/>
        </w:rPr>
      </w:pPr>
      <w:r>
        <w:rPr>
          <w:rFonts w:ascii="Arial" w:eastAsia="宋体" w:hAnsi="Arial" w:cs="Arial" w:hint="eastAsia"/>
          <w:kern w:val="0"/>
          <w:sz w:val="27"/>
          <w:szCs w:val="27"/>
        </w:rPr>
        <w:t xml:space="preserve">    </w:t>
      </w:r>
      <w:r w:rsidRPr="004C390C">
        <w:rPr>
          <w:rFonts w:ascii="Arial" w:eastAsia="宋体" w:hAnsi="Arial" w:cs="Arial"/>
          <w:kern w:val="0"/>
          <w:sz w:val="27"/>
          <w:szCs w:val="27"/>
        </w:rPr>
        <w:t>附件：</w:t>
      </w:r>
      <w:r w:rsidRPr="004C390C">
        <w:rPr>
          <w:rFonts w:ascii="Arial" w:eastAsia="宋体" w:hAnsi="Arial" w:cs="Arial"/>
          <w:kern w:val="0"/>
          <w:sz w:val="27"/>
          <w:szCs w:val="27"/>
        </w:rPr>
        <w:t xml:space="preserve">1. </w:t>
      </w:r>
      <w:r w:rsidRPr="004C390C">
        <w:rPr>
          <w:rFonts w:ascii="Arial" w:eastAsia="宋体" w:hAnsi="Arial" w:cs="Arial"/>
          <w:kern w:val="0"/>
          <w:sz w:val="27"/>
          <w:szCs w:val="27"/>
        </w:rPr>
        <w:t>广西壮族自治区经济系列高级经济师专业技术资格评审条件</w:t>
      </w:r>
    </w:p>
    <w:p w:rsidR="004C390C" w:rsidRPr="004C390C" w:rsidRDefault="004C390C" w:rsidP="004C390C">
      <w:pPr>
        <w:widowControl/>
        <w:shd w:val="clear" w:color="auto" w:fill="FFFFFF"/>
        <w:spacing w:line="560" w:lineRule="exact"/>
        <w:rPr>
          <w:rFonts w:ascii="Arial" w:eastAsia="宋体" w:hAnsi="Arial" w:cs="Arial"/>
          <w:kern w:val="0"/>
          <w:szCs w:val="21"/>
        </w:rPr>
      </w:pPr>
      <w:r w:rsidRPr="004C390C">
        <w:rPr>
          <w:rFonts w:ascii="Arial" w:eastAsia="宋体" w:hAnsi="Arial" w:cs="Arial"/>
          <w:kern w:val="0"/>
          <w:sz w:val="27"/>
          <w:szCs w:val="27"/>
        </w:rPr>
        <w:t xml:space="preserve">            </w:t>
      </w:r>
      <w:r>
        <w:rPr>
          <w:rFonts w:ascii="Arial" w:eastAsia="宋体" w:hAnsi="Arial" w:cs="Arial" w:hint="eastAsia"/>
          <w:kern w:val="0"/>
          <w:sz w:val="27"/>
          <w:szCs w:val="27"/>
        </w:rPr>
        <w:t xml:space="preserve"> </w:t>
      </w:r>
      <w:r w:rsidRPr="004C390C">
        <w:rPr>
          <w:rFonts w:ascii="Arial" w:eastAsia="宋体" w:hAnsi="Arial" w:cs="Arial"/>
          <w:kern w:val="0"/>
          <w:sz w:val="27"/>
          <w:szCs w:val="27"/>
        </w:rPr>
        <w:t xml:space="preserve">2. </w:t>
      </w:r>
      <w:r w:rsidRPr="004C390C">
        <w:rPr>
          <w:rFonts w:ascii="Arial" w:eastAsia="宋体" w:hAnsi="Arial" w:cs="Arial"/>
          <w:kern w:val="0"/>
          <w:sz w:val="27"/>
          <w:szCs w:val="27"/>
        </w:rPr>
        <w:t>网络版申报系统操作流程</w:t>
      </w:r>
    </w:p>
    <w:p w:rsidR="004C390C" w:rsidRPr="004C390C" w:rsidRDefault="004C390C" w:rsidP="004C390C">
      <w:pPr>
        <w:widowControl/>
        <w:shd w:val="clear" w:color="auto" w:fill="FFFFFF"/>
        <w:spacing w:line="560" w:lineRule="exact"/>
        <w:rPr>
          <w:rFonts w:ascii="Arial" w:eastAsia="宋体" w:hAnsi="Arial" w:cs="Arial"/>
          <w:kern w:val="0"/>
          <w:szCs w:val="21"/>
        </w:rPr>
      </w:pPr>
      <w:r w:rsidRPr="004C390C">
        <w:rPr>
          <w:rFonts w:ascii="Arial" w:eastAsia="宋体" w:hAnsi="Arial" w:cs="Arial"/>
          <w:kern w:val="0"/>
          <w:sz w:val="27"/>
          <w:szCs w:val="27"/>
        </w:rPr>
        <w:t xml:space="preserve">              3. </w:t>
      </w:r>
      <w:r w:rsidRPr="004C390C">
        <w:rPr>
          <w:rFonts w:ascii="Arial" w:eastAsia="宋体" w:hAnsi="Arial" w:cs="Arial"/>
          <w:kern w:val="0"/>
          <w:sz w:val="27"/>
          <w:szCs w:val="27"/>
        </w:rPr>
        <w:t>广西经济系列高级经济师专业技术资格申报材料清单</w:t>
      </w:r>
    </w:p>
    <w:p w:rsidR="004C390C" w:rsidRPr="004C390C" w:rsidRDefault="004C390C" w:rsidP="004C390C">
      <w:pPr>
        <w:widowControl/>
        <w:shd w:val="clear" w:color="auto" w:fill="FFFFFF"/>
        <w:spacing w:line="560" w:lineRule="exact"/>
        <w:rPr>
          <w:rFonts w:ascii="Arial" w:eastAsia="宋体" w:hAnsi="Arial" w:cs="Arial"/>
          <w:kern w:val="0"/>
          <w:szCs w:val="21"/>
        </w:rPr>
      </w:pPr>
      <w:r w:rsidRPr="004C390C">
        <w:rPr>
          <w:rFonts w:ascii="Arial" w:eastAsia="宋体" w:hAnsi="Arial" w:cs="Arial"/>
          <w:kern w:val="0"/>
          <w:sz w:val="27"/>
          <w:szCs w:val="27"/>
        </w:rPr>
        <w:t>             </w:t>
      </w:r>
      <w:r>
        <w:rPr>
          <w:rFonts w:ascii="Arial" w:eastAsia="宋体" w:hAnsi="Arial" w:cs="Arial" w:hint="eastAsia"/>
          <w:kern w:val="0"/>
          <w:sz w:val="27"/>
          <w:szCs w:val="27"/>
        </w:rPr>
        <w:t xml:space="preserve"> </w:t>
      </w:r>
      <w:r w:rsidRPr="004C390C">
        <w:rPr>
          <w:rFonts w:ascii="Arial" w:eastAsia="宋体" w:hAnsi="Arial" w:cs="Arial"/>
          <w:kern w:val="0"/>
          <w:sz w:val="27"/>
          <w:szCs w:val="27"/>
        </w:rPr>
        <w:t xml:space="preserve">4. </w:t>
      </w:r>
      <w:r w:rsidRPr="004C390C">
        <w:rPr>
          <w:rFonts w:ascii="Arial" w:eastAsia="宋体" w:hAnsi="Arial" w:cs="Arial"/>
          <w:kern w:val="0"/>
          <w:sz w:val="27"/>
          <w:szCs w:val="27"/>
        </w:rPr>
        <w:t>破格申报专业技术资格审批表</w:t>
      </w:r>
    </w:p>
    <w:p w:rsidR="004C390C" w:rsidRPr="004C390C" w:rsidRDefault="004C390C" w:rsidP="004C390C">
      <w:pPr>
        <w:widowControl/>
        <w:shd w:val="clear" w:color="auto" w:fill="FFFFFF"/>
        <w:spacing w:line="560" w:lineRule="exact"/>
        <w:rPr>
          <w:rFonts w:ascii="Arial" w:eastAsia="宋体" w:hAnsi="Arial" w:cs="Arial"/>
          <w:kern w:val="0"/>
          <w:szCs w:val="21"/>
        </w:rPr>
      </w:pPr>
    </w:p>
    <w:p w:rsidR="004C390C" w:rsidRPr="004C390C" w:rsidRDefault="004C390C" w:rsidP="004C390C">
      <w:pPr>
        <w:widowControl/>
        <w:shd w:val="clear" w:color="auto" w:fill="FFFFFF"/>
        <w:spacing w:line="560" w:lineRule="exact"/>
        <w:rPr>
          <w:rFonts w:ascii="Arial" w:eastAsia="宋体" w:hAnsi="Arial" w:cs="Arial"/>
          <w:kern w:val="0"/>
          <w:szCs w:val="21"/>
        </w:rPr>
      </w:pPr>
    </w:p>
    <w:p w:rsidR="004C390C" w:rsidRPr="004C390C" w:rsidRDefault="004C390C" w:rsidP="004C390C">
      <w:pPr>
        <w:widowControl/>
        <w:shd w:val="clear" w:color="auto" w:fill="FFFFFF"/>
        <w:spacing w:line="560" w:lineRule="exact"/>
        <w:jc w:val="right"/>
        <w:rPr>
          <w:rFonts w:ascii="Arial" w:eastAsia="宋体" w:hAnsi="Arial" w:cs="Arial"/>
          <w:kern w:val="0"/>
          <w:szCs w:val="21"/>
        </w:rPr>
      </w:pPr>
      <w:r w:rsidRPr="004C390C">
        <w:rPr>
          <w:rFonts w:ascii="Arial" w:eastAsia="宋体" w:hAnsi="Arial" w:cs="Arial"/>
          <w:kern w:val="0"/>
          <w:sz w:val="27"/>
          <w:szCs w:val="27"/>
        </w:rPr>
        <w:t>广西企业与企业家联合会</w:t>
      </w:r>
    </w:p>
    <w:p w:rsidR="004C390C" w:rsidRPr="004C390C" w:rsidRDefault="004C390C" w:rsidP="004C390C">
      <w:pPr>
        <w:widowControl/>
        <w:shd w:val="clear" w:color="auto" w:fill="FFFFFF"/>
        <w:spacing w:line="560" w:lineRule="exact"/>
        <w:jc w:val="right"/>
        <w:rPr>
          <w:rFonts w:ascii="Arial" w:eastAsia="宋体" w:hAnsi="Arial" w:cs="Arial"/>
          <w:kern w:val="0"/>
          <w:szCs w:val="21"/>
        </w:rPr>
      </w:pPr>
      <w:r w:rsidRPr="004C390C">
        <w:rPr>
          <w:rFonts w:ascii="Arial" w:eastAsia="宋体" w:hAnsi="Arial" w:cs="Arial"/>
          <w:kern w:val="0"/>
          <w:sz w:val="27"/>
          <w:szCs w:val="27"/>
        </w:rPr>
        <w:t>                       2020</w:t>
      </w:r>
      <w:r w:rsidRPr="004C390C">
        <w:rPr>
          <w:rFonts w:ascii="Arial" w:eastAsia="宋体" w:hAnsi="Arial" w:cs="Arial"/>
          <w:kern w:val="0"/>
          <w:sz w:val="27"/>
          <w:szCs w:val="27"/>
        </w:rPr>
        <w:t>年</w:t>
      </w:r>
      <w:r w:rsidRPr="004C390C">
        <w:rPr>
          <w:rFonts w:ascii="Arial" w:eastAsia="宋体" w:hAnsi="Arial" w:cs="Arial"/>
          <w:kern w:val="0"/>
          <w:sz w:val="27"/>
          <w:szCs w:val="27"/>
        </w:rPr>
        <w:t>7</w:t>
      </w:r>
      <w:r w:rsidRPr="004C390C">
        <w:rPr>
          <w:rFonts w:ascii="Arial" w:eastAsia="宋体" w:hAnsi="Arial" w:cs="Arial"/>
          <w:kern w:val="0"/>
          <w:sz w:val="27"/>
          <w:szCs w:val="27"/>
        </w:rPr>
        <w:t>月</w:t>
      </w:r>
      <w:r w:rsidRPr="004C390C">
        <w:rPr>
          <w:rFonts w:ascii="Arial" w:eastAsia="宋体" w:hAnsi="Arial" w:cs="Arial"/>
          <w:kern w:val="0"/>
          <w:sz w:val="27"/>
          <w:szCs w:val="27"/>
        </w:rPr>
        <w:t>22</w:t>
      </w:r>
      <w:r w:rsidRPr="004C390C">
        <w:rPr>
          <w:rFonts w:ascii="Arial" w:eastAsia="宋体" w:hAnsi="Arial" w:cs="Arial"/>
          <w:kern w:val="0"/>
          <w:sz w:val="27"/>
          <w:szCs w:val="27"/>
        </w:rPr>
        <w:t>日</w:t>
      </w:r>
    </w:p>
    <w:p w:rsidR="004473E2" w:rsidRPr="004C390C" w:rsidRDefault="004473E2" w:rsidP="004C390C">
      <w:pPr>
        <w:spacing w:line="560" w:lineRule="exact"/>
      </w:pPr>
    </w:p>
    <w:sectPr w:rsidR="004473E2" w:rsidRPr="004C390C" w:rsidSect="004C390C">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90C"/>
    <w:rsid w:val="000C689D"/>
    <w:rsid w:val="001669DB"/>
    <w:rsid w:val="003879D9"/>
    <w:rsid w:val="003F5B7F"/>
    <w:rsid w:val="004473E2"/>
    <w:rsid w:val="004C390C"/>
    <w:rsid w:val="004D7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E2"/>
    <w:pPr>
      <w:widowControl w:val="0"/>
      <w:jc w:val="both"/>
    </w:pPr>
  </w:style>
  <w:style w:type="paragraph" w:styleId="4">
    <w:name w:val="heading 4"/>
    <w:basedOn w:val="a"/>
    <w:link w:val="4Char"/>
    <w:uiPriority w:val="9"/>
    <w:qFormat/>
    <w:rsid w:val="004C39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C390C"/>
    <w:rPr>
      <w:rFonts w:ascii="宋体" w:eastAsia="宋体" w:hAnsi="宋体" w:cs="宋体"/>
      <w:b/>
      <w:bCs/>
      <w:kern w:val="0"/>
      <w:sz w:val="24"/>
      <w:szCs w:val="24"/>
    </w:rPr>
  </w:style>
  <w:style w:type="character" w:styleId="a3">
    <w:name w:val="Strong"/>
    <w:basedOn w:val="a0"/>
    <w:uiPriority w:val="22"/>
    <w:qFormat/>
    <w:rsid w:val="004C390C"/>
    <w:rPr>
      <w:b/>
      <w:bCs/>
    </w:rPr>
  </w:style>
</w:styles>
</file>

<file path=word/webSettings.xml><?xml version="1.0" encoding="utf-8"?>
<w:webSettings xmlns:r="http://schemas.openxmlformats.org/officeDocument/2006/relationships" xmlns:w="http://schemas.openxmlformats.org/wordprocessingml/2006/main">
  <w:divs>
    <w:div w:id="1832135588">
      <w:bodyDiv w:val="1"/>
      <w:marLeft w:val="0"/>
      <w:marRight w:val="0"/>
      <w:marTop w:val="0"/>
      <w:marBottom w:val="0"/>
      <w:divBdr>
        <w:top w:val="none" w:sz="0" w:space="0" w:color="auto"/>
        <w:left w:val="none" w:sz="0" w:space="0" w:color="auto"/>
        <w:bottom w:val="none" w:sz="0" w:space="0" w:color="auto"/>
        <w:right w:val="none" w:sz="0" w:space="0" w:color="auto"/>
      </w:divBdr>
    </w:div>
    <w:div w:id="19422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1085</Words>
  <Characters>6189</Characters>
  <Application>Microsoft Office Word</Application>
  <DocSecurity>0</DocSecurity>
  <Lines>51</Lines>
  <Paragraphs>14</Paragraphs>
  <ScaleCrop>false</ScaleCrop>
  <Company>UQi.me</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苏巧香</dc:creator>
  <cp:lastModifiedBy>苏巧香</cp:lastModifiedBy>
  <cp:revision>1</cp:revision>
  <dcterms:created xsi:type="dcterms:W3CDTF">2020-07-23T07:48:00Z</dcterms:created>
  <dcterms:modified xsi:type="dcterms:W3CDTF">2020-07-23T07:55:00Z</dcterms:modified>
</cp:coreProperties>
</file>